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74961" w14:textId="77777777" w:rsidR="00060ACF" w:rsidRPr="00E35ABF" w:rsidRDefault="00060ACF" w:rsidP="000E5D76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>Приложение 1</w:t>
      </w:r>
    </w:p>
    <w:p w14:paraId="6AC6D15F" w14:textId="77777777" w:rsidR="00060ACF" w:rsidRPr="00E35ABF" w:rsidRDefault="00060ACF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 w:rsidRPr="00E35ABF">
        <w:rPr>
          <w:sz w:val="28"/>
          <w:szCs w:val="28"/>
          <w:lang w:eastAsia="ru-RU"/>
        </w:rPr>
        <w:t xml:space="preserve"> к рабочей программе дисциплины </w:t>
      </w:r>
    </w:p>
    <w:p w14:paraId="685B201F" w14:textId="5ED7111E" w:rsidR="00060ACF" w:rsidRPr="00E35ABF" w:rsidRDefault="00251C8C" w:rsidP="003B33D2">
      <w:pPr>
        <w:pStyle w:val="Default"/>
        <w:spacing w:line="360" w:lineRule="auto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СГ.08</w:t>
      </w:r>
      <w:r w:rsidR="00060ACF" w:rsidRPr="00E35ABF">
        <w:rPr>
          <w:sz w:val="28"/>
          <w:szCs w:val="28"/>
          <w:lang w:eastAsia="ru-RU"/>
        </w:rPr>
        <w:t xml:space="preserve"> Психология общения</w:t>
      </w:r>
    </w:p>
    <w:p w14:paraId="0AEC33C9" w14:textId="77777777" w:rsidR="00060ACF" w:rsidRPr="00E35ABF" w:rsidRDefault="00060ACF" w:rsidP="003B33D2">
      <w:pPr>
        <w:pStyle w:val="Default"/>
        <w:spacing w:line="360" w:lineRule="auto"/>
        <w:rPr>
          <w:b/>
          <w:sz w:val="30"/>
          <w:szCs w:val="30"/>
          <w:lang w:eastAsia="ru-RU"/>
        </w:rPr>
      </w:pPr>
    </w:p>
    <w:p w14:paraId="228B566D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DEE102E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657B1815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96502E4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26481B8C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30"/>
          <w:szCs w:val="30"/>
          <w:lang w:eastAsia="ru-RU"/>
        </w:rPr>
      </w:pPr>
    </w:p>
    <w:p w14:paraId="47EB0D51" w14:textId="77777777" w:rsidR="00060ACF" w:rsidRPr="00E35ABF" w:rsidRDefault="00060ACF" w:rsidP="003B33D2">
      <w:pPr>
        <w:pStyle w:val="Default"/>
        <w:spacing w:line="360" w:lineRule="auto"/>
        <w:rPr>
          <w:b/>
          <w:bCs/>
          <w:sz w:val="28"/>
          <w:szCs w:val="28"/>
          <w:lang w:eastAsia="ru-RU"/>
        </w:rPr>
      </w:pPr>
    </w:p>
    <w:p w14:paraId="567F541C" w14:textId="57545E95" w:rsidR="00060ACF" w:rsidRPr="00E35ABF" w:rsidRDefault="00060ACF" w:rsidP="003B33D2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ОЦЕНОЧНЫЕ МАТЕРИАЛЫ ДЛЯ ПРОВЕДЕНИЯ</w:t>
      </w:r>
    </w:p>
    <w:p w14:paraId="0D22169A" w14:textId="4B7DF93A" w:rsidR="001B5E6D" w:rsidRDefault="00060ACF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E35ABF">
        <w:rPr>
          <w:b/>
          <w:bCs/>
          <w:sz w:val="28"/>
          <w:szCs w:val="28"/>
          <w:lang w:eastAsia="ru-RU"/>
        </w:rPr>
        <w:t>ТЕКУЩЕГО КОНТРОЛЯ ПО ДИСЦИПЛИНЕ</w:t>
      </w:r>
    </w:p>
    <w:p w14:paraId="3ACF0A40" w14:textId="77777777" w:rsidR="00616DB0" w:rsidRPr="00E35ABF" w:rsidRDefault="00616DB0" w:rsidP="00616DB0">
      <w:pPr>
        <w:pStyle w:val="Default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14:paraId="7CC03EFD" w14:textId="29E93EA6" w:rsidR="00CA59C8" w:rsidRPr="00251C8C" w:rsidRDefault="00251C8C" w:rsidP="00616DB0">
      <w:pPr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</w:rPr>
        <w:t>СГ.08</w:t>
      </w:r>
      <w:r w:rsidR="00CA59C8" w:rsidRPr="00251C8C">
        <w:rPr>
          <w:b/>
          <w:bCs/>
          <w:sz w:val="28"/>
          <w:szCs w:val="28"/>
        </w:rPr>
        <w:t xml:space="preserve"> ПСИХОЛОГИЯ ОБЩЕНИЯ </w:t>
      </w:r>
    </w:p>
    <w:p w14:paraId="763D6120" w14:textId="768FC3EC" w:rsidR="00CA59C8" w:rsidRPr="00E35ABF" w:rsidRDefault="00AF0B71" w:rsidP="00CA59C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</w:t>
      </w:r>
      <w:r w:rsidR="00CA59C8" w:rsidRPr="00E35ABF">
        <w:rPr>
          <w:sz w:val="28"/>
          <w:szCs w:val="28"/>
          <w:lang w:eastAsia="ru-RU"/>
        </w:rPr>
        <w:t xml:space="preserve"> специальност</w:t>
      </w:r>
      <w:r w:rsidR="00F215F3" w:rsidRPr="00E35ABF">
        <w:rPr>
          <w:sz w:val="28"/>
          <w:szCs w:val="28"/>
          <w:lang w:eastAsia="ru-RU"/>
        </w:rPr>
        <w:t>и</w:t>
      </w:r>
      <w:r w:rsidR="00CA59C8" w:rsidRPr="00E35ABF">
        <w:rPr>
          <w:sz w:val="28"/>
          <w:szCs w:val="28"/>
          <w:lang w:eastAsia="ru-RU"/>
        </w:rPr>
        <w:t>:</w:t>
      </w:r>
    </w:p>
    <w:p w14:paraId="2BC3F426" w14:textId="0B3AC3DA" w:rsidR="00CA59C8" w:rsidRPr="00251C8C" w:rsidRDefault="00251C8C" w:rsidP="00CA59C8">
      <w:pPr>
        <w:jc w:val="center"/>
        <w:rPr>
          <w:b/>
          <w:bCs/>
          <w:sz w:val="28"/>
          <w:szCs w:val="28"/>
          <w:lang w:eastAsia="ru-RU"/>
        </w:rPr>
      </w:pPr>
      <w:r w:rsidRPr="00251C8C">
        <w:rPr>
          <w:b/>
          <w:bCs/>
          <w:sz w:val="28"/>
          <w:szCs w:val="28"/>
          <w:lang w:eastAsia="ru-RU"/>
        </w:rPr>
        <w:t>40.02.04 Юриспруденция</w:t>
      </w:r>
    </w:p>
    <w:p w14:paraId="177A2276" w14:textId="77777777" w:rsidR="00CA59C8" w:rsidRPr="00E35ABF" w:rsidRDefault="00CA59C8" w:rsidP="00CA59C8">
      <w:pPr>
        <w:spacing w:line="360" w:lineRule="auto"/>
        <w:jc w:val="center"/>
        <w:rPr>
          <w:sz w:val="28"/>
          <w:szCs w:val="28"/>
          <w:lang w:eastAsia="ru-RU"/>
        </w:rPr>
      </w:pPr>
    </w:p>
    <w:p w14:paraId="4388B560" w14:textId="77777777" w:rsidR="00CA59C8" w:rsidRPr="00E35ABF" w:rsidRDefault="00CA59C8" w:rsidP="00CA59C8">
      <w:pPr>
        <w:spacing w:line="360" w:lineRule="auto"/>
        <w:rPr>
          <w:sz w:val="28"/>
          <w:szCs w:val="28"/>
          <w:lang w:eastAsia="ru-RU"/>
        </w:rPr>
      </w:pPr>
    </w:p>
    <w:p w14:paraId="6EA2F9AA" w14:textId="77777777" w:rsidR="00CA59C8" w:rsidRPr="00E35ABF" w:rsidRDefault="00CA59C8" w:rsidP="00CA59C8"/>
    <w:p w14:paraId="7D50EE22" w14:textId="77777777" w:rsidR="00CA59C8" w:rsidRPr="00E35ABF" w:rsidRDefault="00CA59C8" w:rsidP="00CA59C8"/>
    <w:p w14:paraId="24CC8677" w14:textId="77777777" w:rsidR="00CA59C8" w:rsidRPr="00E35ABF" w:rsidRDefault="00CA59C8" w:rsidP="00CA59C8"/>
    <w:p w14:paraId="554F3D4D" w14:textId="77777777" w:rsidR="00CA59C8" w:rsidRPr="00E35ABF" w:rsidRDefault="00CA59C8" w:rsidP="00CA59C8"/>
    <w:p w14:paraId="49005381" w14:textId="77777777" w:rsidR="00F215F3" w:rsidRPr="00E35ABF" w:rsidRDefault="00F215F3" w:rsidP="00CA59C8"/>
    <w:p w14:paraId="3679FFFB" w14:textId="77777777" w:rsidR="00F215F3" w:rsidRPr="00E35ABF" w:rsidRDefault="00F215F3" w:rsidP="00CA59C8"/>
    <w:p w14:paraId="5E1566E5" w14:textId="77777777" w:rsidR="00060ACF" w:rsidRPr="00E35ABF" w:rsidRDefault="00060ACF" w:rsidP="00CA59C8"/>
    <w:p w14:paraId="456DA2E0" w14:textId="77777777" w:rsidR="00060ACF" w:rsidRPr="00E35ABF" w:rsidRDefault="00060ACF" w:rsidP="00CA59C8"/>
    <w:p w14:paraId="2DECFE66" w14:textId="77777777" w:rsidR="00060ACF" w:rsidRPr="00E35ABF" w:rsidRDefault="00060ACF" w:rsidP="00CA59C8"/>
    <w:p w14:paraId="284C7F0A" w14:textId="77777777" w:rsidR="00060ACF" w:rsidRPr="00E35ABF" w:rsidRDefault="00060ACF" w:rsidP="00CA59C8"/>
    <w:p w14:paraId="5BEF840B" w14:textId="77777777" w:rsidR="00CA59C8" w:rsidRPr="00E35ABF" w:rsidRDefault="00CA59C8" w:rsidP="00CA59C8"/>
    <w:p w14:paraId="664E770F" w14:textId="77777777" w:rsidR="00060ACF" w:rsidRPr="00E35ABF" w:rsidRDefault="00060ACF" w:rsidP="00CA59C8"/>
    <w:p w14:paraId="0EA9885E" w14:textId="77777777" w:rsidR="00CA59C8" w:rsidRPr="00E35ABF" w:rsidRDefault="00CA59C8" w:rsidP="00CA59C8"/>
    <w:p w14:paraId="1513B9A1" w14:textId="1F21AD46" w:rsidR="004034DB" w:rsidRPr="00E35ABF" w:rsidRDefault="004034DB" w:rsidP="003B33D2">
      <w:pPr>
        <w:rPr>
          <w:sz w:val="28"/>
          <w:szCs w:val="28"/>
        </w:rPr>
        <w:sectPr w:rsidR="004034DB" w:rsidRPr="00E35ABF" w:rsidSect="003B33D2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39A7E0B4" w14:textId="2A8DA439" w:rsidR="004034DB" w:rsidRDefault="00A31FD7" w:rsidP="00251C8C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pacing w:val="-2"/>
          <w:sz w:val="28"/>
          <w:szCs w:val="28"/>
        </w:rPr>
      </w:pPr>
      <w:r w:rsidRPr="00251C8C">
        <w:rPr>
          <w:b/>
          <w:sz w:val="28"/>
          <w:szCs w:val="28"/>
        </w:rPr>
        <w:lastRenderedPageBreak/>
        <w:t>Периодический</w:t>
      </w:r>
      <w:r w:rsidRPr="00251C8C">
        <w:rPr>
          <w:b/>
          <w:spacing w:val="-6"/>
          <w:sz w:val="28"/>
          <w:szCs w:val="28"/>
        </w:rPr>
        <w:t xml:space="preserve"> </w:t>
      </w:r>
      <w:r w:rsidRPr="00251C8C">
        <w:rPr>
          <w:b/>
          <w:sz w:val="28"/>
          <w:szCs w:val="28"/>
        </w:rPr>
        <w:t>устный</w:t>
      </w:r>
      <w:r w:rsidR="00483102" w:rsidRPr="00251C8C">
        <w:rPr>
          <w:b/>
          <w:sz w:val="28"/>
          <w:szCs w:val="28"/>
        </w:rPr>
        <w:t xml:space="preserve"> </w:t>
      </w:r>
      <w:r w:rsidR="00210545" w:rsidRPr="00251C8C">
        <w:rPr>
          <w:b/>
          <w:sz w:val="28"/>
          <w:szCs w:val="28"/>
        </w:rPr>
        <w:t>и</w:t>
      </w:r>
      <w:r w:rsidR="00483102" w:rsidRPr="00251C8C">
        <w:rPr>
          <w:b/>
          <w:sz w:val="28"/>
          <w:szCs w:val="28"/>
        </w:rPr>
        <w:t>ли письменный</w:t>
      </w:r>
      <w:r w:rsidRPr="00251C8C">
        <w:rPr>
          <w:b/>
          <w:spacing w:val="-4"/>
          <w:sz w:val="28"/>
          <w:szCs w:val="28"/>
        </w:rPr>
        <w:t xml:space="preserve"> </w:t>
      </w:r>
      <w:r w:rsidRPr="00251C8C">
        <w:rPr>
          <w:b/>
          <w:spacing w:val="-2"/>
          <w:sz w:val="28"/>
          <w:szCs w:val="28"/>
        </w:rPr>
        <w:t>опрос</w:t>
      </w:r>
    </w:p>
    <w:p w14:paraId="16E1EFA2" w14:textId="77777777" w:rsidR="00651BB6" w:rsidRPr="00251C8C" w:rsidRDefault="00651BB6" w:rsidP="00251C8C">
      <w:pPr>
        <w:pStyle w:val="a5"/>
        <w:tabs>
          <w:tab w:val="left" w:pos="426"/>
          <w:tab w:val="left" w:pos="2410"/>
        </w:tabs>
        <w:spacing w:line="276" w:lineRule="auto"/>
        <w:ind w:left="0" w:firstLine="709"/>
        <w:jc w:val="center"/>
        <w:rPr>
          <w:b/>
          <w:sz w:val="28"/>
          <w:szCs w:val="28"/>
        </w:rPr>
      </w:pPr>
    </w:p>
    <w:p w14:paraId="78CC2468" w14:textId="33915359" w:rsidR="00C32EB1" w:rsidRPr="00651BB6" w:rsidRDefault="00C32EB1" w:rsidP="00651B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51BB6">
        <w:rPr>
          <w:b/>
          <w:bCs/>
          <w:sz w:val="28"/>
          <w:szCs w:val="28"/>
          <w:shd w:val="clear" w:color="auto" w:fill="FFFFFF"/>
        </w:rPr>
        <w:t xml:space="preserve">Вербальные средства общения. Речь и язык в общении. Диалогические и монологические коммуникации. Невербальные средства общения. Основные группы невербальных средств общения: </w:t>
      </w:r>
      <w:proofErr w:type="spellStart"/>
      <w:r w:rsidRPr="00651BB6">
        <w:rPr>
          <w:b/>
          <w:bCs/>
          <w:sz w:val="28"/>
          <w:szCs w:val="28"/>
          <w:shd w:val="clear" w:color="auto" w:fill="FFFFFF"/>
        </w:rPr>
        <w:t>кинесика</w:t>
      </w:r>
      <w:proofErr w:type="spellEnd"/>
      <w:r w:rsidRPr="00651BB6">
        <w:rPr>
          <w:b/>
          <w:bCs/>
          <w:sz w:val="28"/>
          <w:szCs w:val="28"/>
          <w:shd w:val="clear" w:color="auto" w:fill="FFFFFF"/>
        </w:rPr>
        <w:t xml:space="preserve">, просодика, </w:t>
      </w:r>
      <w:proofErr w:type="spellStart"/>
      <w:r w:rsidRPr="00651BB6">
        <w:rPr>
          <w:b/>
          <w:bCs/>
          <w:sz w:val="28"/>
          <w:szCs w:val="28"/>
          <w:shd w:val="clear" w:color="auto" w:fill="FFFFFF"/>
        </w:rPr>
        <w:t>такесика</w:t>
      </w:r>
      <w:proofErr w:type="spellEnd"/>
      <w:r w:rsidRPr="00651BB6">
        <w:rPr>
          <w:b/>
          <w:bCs/>
          <w:sz w:val="28"/>
          <w:szCs w:val="28"/>
          <w:shd w:val="clear" w:color="auto" w:fill="FFFFFF"/>
        </w:rPr>
        <w:t xml:space="preserve"> и </w:t>
      </w:r>
      <w:proofErr w:type="spellStart"/>
      <w:r w:rsidRPr="00651BB6">
        <w:rPr>
          <w:b/>
          <w:bCs/>
          <w:sz w:val="28"/>
          <w:szCs w:val="28"/>
          <w:shd w:val="clear" w:color="auto" w:fill="FFFFFF"/>
        </w:rPr>
        <w:t>проксемика</w:t>
      </w:r>
      <w:proofErr w:type="spellEnd"/>
      <w:r w:rsidRPr="00651BB6">
        <w:rPr>
          <w:b/>
          <w:bCs/>
          <w:sz w:val="28"/>
          <w:szCs w:val="28"/>
          <w:shd w:val="clear" w:color="auto" w:fill="FFFFFF"/>
        </w:rPr>
        <w:t>.</w:t>
      </w:r>
    </w:p>
    <w:p w14:paraId="1F5912E5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Определение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3736A838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Значение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общения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жизни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человека.</w:t>
      </w:r>
    </w:p>
    <w:p w14:paraId="46E03BB1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Основные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подходы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к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структуре</w:t>
      </w:r>
      <w:r w:rsidRPr="00251C8C">
        <w:rPr>
          <w:spacing w:val="-2"/>
          <w:sz w:val="28"/>
          <w:szCs w:val="28"/>
        </w:rPr>
        <w:t xml:space="preserve"> общения.</w:t>
      </w:r>
    </w:p>
    <w:p w14:paraId="235EDCDB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Функции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коммуникации.</w:t>
      </w:r>
    </w:p>
    <w:p w14:paraId="359F5C73" w14:textId="77777777" w:rsidR="009E0FAC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Стороны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общения: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коммуникативная,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интерактивная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перцептивная.</w:t>
      </w:r>
    </w:p>
    <w:p w14:paraId="5F14BC68" w14:textId="63044386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Основные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функции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398CDB9E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Вербальные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средства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</w:t>
      </w:r>
    </w:p>
    <w:p w14:paraId="6BD1FD36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Невербальные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средства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</w:t>
      </w:r>
    </w:p>
    <w:p w14:paraId="6402E94B" w14:textId="11A31533" w:rsidR="00251C8C" w:rsidRPr="00651BB6" w:rsidRDefault="00C32EB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Основные</w:t>
      </w:r>
      <w:r w:rsidRPr="00251C8C">
        <w:rPr>
          <w:spacing w:val="-8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понятия:</w:t>
      </w:r>
      <w:r w:rsidRPr="00251C8C">
        <w:rPr>
          <w:spacing w:val="-3"/>
          <w:sz w:val="28"/>
          <w:szCs w:val="28"/>
        </w:rPr>
        <w:t xml:space="preserve"> </w:t>
      </w:r>
      <w:proofErr w:type="spellStart"/>
      <w:r w:rsidRPr="00251C8C">
        <w:rPr>
          <w:sz w:val="28"/>
          <w:szCs w:val="28"/>
        </w:rPr>
        <w:t>проксемика</w:t>
      </w:r>
      <w:proofErr w:type="spellEnd"/>
      <w:r w:rsidRPr="00251C8C">
        <w:rPr>
          <w:sz w:val="28"/>
          <w:szCs w:val="28"/>
        </w:rPr>
        <w:t>,</w:t>
      </w:r>
      <w:r w:rsidRPr="00251C8C">
        <w:rPr>
          <w:spacing w:val="-4"/>
          <w:sz w:val="28"/>
          <w:szCs w:val="28"/>
        </w:rPr>
        <w:t xml:space="preserve"> </w:t>
      </w:r>
      <w:proofErr w:type="spellStart"/>
      <w:r w:rsidRPr="00251C8C">
        <w:rPr>
          <w:sz w:val="28"/>
          <w:szCs w:val="28"/>
        </w:rPr>
        <w:t>такесика</w:t>
      </w:r>
      <w:proofErr w:type="spellEnd"/>
      <w:r w:rsidRPr="00251C8C">
        <w:rPr>
          <w:sz w:val="28"/>
          <w:szCs w:val="28"/>
        </w:rPr>
        <w:t>,</w:t>
      </w:r>
      <w:r w:rsidRPr="00251C8C">
        <w:rPr>
          <w:spacing w:val="-3"/>
          <w:sz w:val="28"/>
          <w:szCs w:val="28"/>
        </w:rPr>
        <w:t xml:space="preserve"> </w:t>
      </w:r>
      <w:proofErr w:type="spellStart"/>
      <w:r w:rsidRPr="00251C8C">
        <w:rPr>
          <w:sz w:val="28"/>
          <w:szCs w:val="28"/>
        </w:rPr>
        <w:t>кинесика</w:t>
      </w:r>
      <w:proofErr w:type="spellEnd"/>
      <w:r w:rsidRPr="00251C8C">
        <w:rPr>
          <w:sz w:val="28"/>
          <w:szCs w:val="28"/>
        </w:rPr>
        <w:t>,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просодика.</w:t>
      </w:r>
    </w:p>
    <w:p w14:paraId="755DAF24" w14:textId="7E2AB411" w:rsidR="004034DB" w:rsidRPr="00651BB6" w:rsidRDefault="00C32EB1" w:rsidP="00651B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51BB6">
        <w:rPr>
          <w:b/>
          <w:bCs/>
          <w:sz w:val="28"/>
          <w:szCs w:val="28"/>
          <w:shd w:val="clear" w:color="auto" w:fill="FFFFFF"/>
        </w:rPr>
        <w:t>Классификация жестов. Роль невербальных средств общения для эффективной коммуникации.</w:t>
      </w:r>
      <w:r w:rsidR="00651BB6" w:rsidRPr="00651BB6">
        <w:rPr>
          <w:b/>
          <w:bCs/>
          <w:sz w:val="28"/>
          <w:szCs w:val="28"/>
        </w:rPr>
        <w:t xml:space="preserve"> </w:t>
      </w:r>
      <w:r w:rsidR="00A31FD7" w:rsidRPr="00651BB6">
        <w:rPr>
          <w:b/>
          <w:bCs/>
          <w:spacing w:val="-2"/>
          <w:sz w:val="28"/>
          <w:szCs w:val="28"/>
        </w:rPr>
        <w:t>Перцепция.</w:t>
      </w:r>
    </w:p>
    <w:p w14:paraId="2614E421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Первое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впечатление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о</w:t>
      </w:r>
      <w:r w:rsidRPr="00251C8C">
        <w:rPr>
          <w:spacing w:val="-2"/>
          <w:sz w:val="28"/>
          <w:szCs w:val="28"/>
        </w:rPr>
        <w:t xml:space="preserve"> человеке.</w:t>
      </w:r>
    </w:p>
    <w:p w14:paraId="0A808229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Факторы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восприятии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людьми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 xml:space="preserve">друг </w:t>
      </w:r>
      <w:r w:rsidRPr="00251C8C">
        <w:rPr>
          <w:spacing w:val="-2"/>
          <w:sz w:val="28"/>
          <w:szCs w:val="28"/>
        </w:rPr>
        <w:t>друга.</w:t>
      </w:r>
    </w:p>
    <w:p w14:paraId="018CFEBE" w14:textId="77777777" w:rsidR="00C32EB1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Опишите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типичные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искажения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при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восприятии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друг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друга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с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которыми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вы</w:t>
      </w:r>
      <w:r w:rsidRPr="00251C8C">
        <w:rPr>
          <w:spacing w:val="80"/>
          <w:sz w:val="28"/>
          <w:szCs w:val="28"/>
        </w:rPr>
        <w:t xml:space="preserve"> </w:t>
      </w:r>
      <w:r w:rsidRPr="00251C8C">
        <w:rPr>
          <w:sz w:val="28"/>
          <w:szCs w:val="28"/>
        </w:rPr>
        <w:t>можете встретиться в профессиональной деятельности.</w:t>
      </w:r>
    </w:p>
    <w:p w14:paraId="0EE38D06" w14:textId="77777777" w:rsidR="00C32EB1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Коммуникативная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сторона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0AE719E4" w14:textId="7CF87E50" w:rsidR="00251C8C" w:rsidRPr="00651BB6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Барьеры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непонимания</w:t>
      </w:r>
    </w:p>
    <w:p w14:paraId="537A3D7B" w14:textId="0B4BC255" w:rsidR="004034DB" w:rsidRPr="00651BB6" w:rsidRDefault="00C32EB1" w:rsidP="00651B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51BB6">
        <w:rPr>
          <w:b/>
          <w:bCs/>
          <w:sz w:val="28"/>
          <w:szCs w:val="28"/>
          <w:shd w:val="clear" w:color="auto" w:fill="FFFFFF"/>
        </w:rPr>
        <w:t>Нравственные основы общения. Понятия этика и мораль. Этические принципы делового общения. Деловой этикет в профессиональной деятельности. Средства делового общения.</w:t>
      </w:r>
    </w:p>
    <w:p w14:paraId="13956D2E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Интерактивная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сторона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60009F6D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Распределение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ролей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при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>общении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по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принципу</w:t>
      </w:r>
      <w:r w:rsidRPr="00251C8C">
        <w:rPr>
          <w:spacing w:val="-9"/>
          <w:sz w:val="28"/>
          <w:szCs w:val="28"/>
        </w:rPr>
        <w:t xml:space="preserve"> </w:t>
      </w:r>
      <w:r w:rsidRPr="00251C8C">
        <w:rPr>
          <w:sz w:val="28"/>
          <w:szCs w:val="28"/>
        </w:rPr>
        <w:t>доминирование-</w:t>
      </w:r>
      <w:r w:rsidRPr="00251C8C">
        <w:rPr>
          <w:spacing w:val="-2"/>
          <w:sz w:val="28"/>
          <w:szCs w:val="28"/>
        </w:rPr>
        <w:t xml:space="preserve"> подчинение.</w:t>
      </w:r>
    </w:p>
    <w:p w14:paraId="12F0F776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Невербальная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техника: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позы,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взгляда,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темпа</w:t>
      </w:r>
      <w:r w:rsidRPr="00251C8C">
        <w:rPr>
          <w:spacing w:val="-4"/>
          <w:sz w:val="28"/>
          <w:szCs w:val="28"/>
        </w:rPr>
        <w:t xml:space="preserve"> речи.</w:t>
      </w:r>
    </w:p>
    <w:p w14:paraId="41521BB2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Основные</w:t>
      </w:r>
      <w:r w:rsidRPr="00251C8C">
        <w:rPr>
          <w:spacing w:val="-8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понятия: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самопрезентация,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ассимиляция,</w:t>
      </w:r>
      <w:r w:rsidRPr="00251C8C">
        <w:rPr>
          <w:spacing w:val="-4"/>
          <w:sz w:val="28"/>
          <w:szCs w:val="28"/>
        </w:rPr>
        <w:t xml:space="preserve"> </w:t>
      </w:r>
      <w:proofErr w:type="spellStart"/>
      <w:r w:rsidRPr="00251C8C">
        <w:rPr>
          <w:sz w:val="28"/>
          <w:szCs w:val="28"/>
        </w:rPr>
        <w:t>трансактный</w:t>
      </w:r>
      <w:proofErr w:type="spellEnd"/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анализ.</w:t>
      </w:r>
    </w:p>
    <w:p w14:paraId="1E4FF55E" w14:textId="77777777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Этика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общения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культура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7C84C7A0" w14:textId="77777777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Этические</w:t>
      </w:r>
      <w:r w:rsidRPr="00251C8C">
        <w:rPr>
          <w:spacing w:val="-8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принципы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46629824" w14:textId="77777777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Правила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 xml:space="preserve">этикета. </w:t>
      </w:r>
    </w:p>
    <w:p w14:paraId="2A721EB3" w14:textId="77777777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pacing w:val="-2"/>
          <w:sz w:val="28"/>
          <w:szCs w:val="28"/>
        </w:rPr>
        <w:t>Профессиональный кодекс бухгалтера.</w:t>
      </w:r>
    </w:p>
    <w:p w14:paraId="3711C998" w14:textId="539F89B1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Правила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общения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по</w:t>
      </w:r>
      <w:r w:rsidRPr="00251C8C">
        <w:rPr>
          <w:spacing w:val="-2"/>
          <w:sz w:val="28"/>
          <w:szCs w:val="28"/>
        </w:rPr>
        <w:t xml:space="preserve"> телефону.</w:t>
      </w:r>
    </w:p>
    <w:p w14:paraId="79F87632" w14:textId="5ED8EECE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Внешний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облик</w:t>
      </w:r>
      <w:r w:rsidRPr="00251C8C">
        <w:rPr>
          <w:spacing w:val="-2"/>
          <w:sz w:val="28"/>
          <w:szCs w:val="28"/>
        </w:rPr>
        <w:t xml:space="preserve"> человека.</w:t>
      </w:r>
    </w:p>
    <w:p w14:paraId="434E50C4" w14:textId="77777777" w:rsidR="00251C8C" w:rsidRPr="00251C8C" w:rsidRDefault="00251C8C" w:rsidP="00651BB6">
      <w:pPr>
        <w:spacing w:line="276" w:lineRule="auto"/>
        <w:ind w:firstLine="993"/>
        <w:jc w:val="both"/>
        <w:rPr>
          <w:sz w:val="28"/>
          <w:szCs w:val="28"/>
        </w:rPr>
      </w:pPr>
    </w:p>
    <w:p w14:paraId="3ECC062B" w14:textId="746AEC73" w:rsidR="00C32EB1" w:rsidRPr="00651BB6" w:rsidRDefault="00C32EB1" w:rsidP="00651B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51BB6">
        <w:rPr>
          <w:b/>
          <w:bCs/>
          <w:sz w:val="28"/>
          <w:szCs w:val="28"/>
        </w:rPr>
        <w:t>Деловое общение как процесс развития деловых контактов между людьми. Имидж как средство делового общения.</w:t>
      </w:r>
    </w:p>
    <w:p w14:paraId="4AADA9DC" w14:textId="3FB28603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Понятие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деловое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общение.</w:t>
      </w:r>
    </w:p>
    <w:p w14:paraId="035A296D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Рабочие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группы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их</w:t>
      </w:r>
      <w:r w:rsidRPr="00251C8C">
        <w:rPr>
          <w:spacing w:val="-2"/>
          <w:sz w:val="28"/>
          <w:szCs w:val="28"/>
        </w:rPr>
        <w:t xml:space="preserve"> классификация.</w:t>
      </w:r>
    </w:p>
    <w:p w14:paraId="34F3FF88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Факторы,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определяющие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степень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 xml:space="preserve">зрелости </w:t>
      </w:r>
      <w:r w:rsidRPr="00251C8C">
        <w:rPr>
          <w:spacing w:val="-2"/>
          <w:sz w:val="28"/>
          <w:szCs w:val="28"/>
        </w:rPr>
        <w:t>группы</w:t>
      </w:r>
    </w:p>
    <w:p w14:paraId="0F9EE272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Ограничения,</w:t>
      </w:r>
      <w:r w:rsidRPr="00251C8C">
        <w:rPr>
          <w:spacing w:val="-7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препятствующие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эффективной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работе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коллектива.</w:t>
      </w:r>
    </w:p>
    <w:p w14:paraId="5D61E151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Типы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взаимоотношений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рабочей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группе.</w:t>
      </w:r>
    </w:p>
    <w:p w14:paraId="0F0DB938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Стадии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развития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коллектива.</w:t>
      </w:r>
    </w:p>
    <w:p w14:paraId="1C875630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Структура</w:t>
      </w:r>
      <w:r w:rsidRPr="00251C8C">
        <w:rPr>
          <w:spacing w:val="-7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коллектива.</w:t>
      </w:r>
    </w:p>
    <w:p w14:paraId="0F0235CC" w14:textId="77777777" w:rsidR="004034DB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Психологический</w:t>
      </w:r>
      <w:r w:rsidRPr="00251C8C">
        <w:rPr>
          <w:spacing w:val="-7"/>
          <w:sz w:val="28"/>
          <w:szCs w:val="28"/>
        </w:rPr>
        <w:t xml:space="preserve"> </w:t>
      </w:r>
      <w:r w:rsidRPr="00251C8C">
        <w:rPr>
          <w:sz w:val="28"/>
          <w:szCs w:val="28"/>
        </w:rPr>
        <w:t>механизм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регуляции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коллективной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деятельности.</w:t>
      </w:r>
    </w:p>
    <w:p w14:paraId="22D8CD3D" w14:textId="77777777" w:rsidR="0047504E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Основные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понятия: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деловое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общение,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группа,</w:t>
      </w:r>
      <w:r w:rsidRPr="00251C8C">
        <w:rPr>
          <w:spacing w:val="-2"/>
          <w:sz w:val="28"/>
          <w:szCs w:val="28"/>
        </w:rPr>
        <w:t xml:space="preserve"> коллектив</w:t>
      </w:r>
    </w:p>
    <w:p w14:paraId="17A92E1F" w14:textId="77777777" w:rsidR="0047504E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Роль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руководителя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>становлении</w:t>
      </w:r>
      <w:r w:rsidRPr="00251C8C">
        <w:rPr>
          <w:spacing w:val="-2"/>
          <w:sz w:val="28"/>
          <w:szCs w:val="28"/>
        </w:rPr>
        <w:t xml:space="preserve"> коллектива.</w:t>
      </w:r>
    </w:p>
    <w:p w14:paraId="4093B724" w14:textId="77777777" w:rsidR="0047504E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Составляющие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лидерства.</w:t>
      </w:r>
    </w:p>
    <w:p w14:paraId="1CD4F7D2" w14:textId="77777777" w:rsidR="0047504E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Стили</w:t>
      </w:r>
      <w:r w:rsidRPr="00251C8C">
        <w:rPr>
          <w:spacing w:val="-2"/>
          <w:sz w:val="28"/>
          <w:szCs w:val="28"/>
        </w:rPr>
        <w:t xml:space="preserve"> лидерства.</w:t>
      </w:r>
    </w:p>
    <w:p w14:paraId="19E61FF6" w14:textId="36B10E89" w:rsidR="00251C8C" w:rsidRPr="00651BB6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Основные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понятия: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лидер,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вожак,</w:t>
      </w:r>
      <w:r w:rsidRPr="00251C8C">
        <w:rPr>
          <w:spacing w:val="-2"/>
          <w:sz w:val="28"/>
          <w:szCs w:val="28"/>
        </w:rPr>
        <w:t xml:space="preserve"> личность</w:t>
      </w:r>
    </w:p>
    <w:p w14:paraId="33DE2BB2" w14:textId="44FDF31C" w:rsidR="00FE7765" w:rsidRPr="00651BB6" w:rsidRDefault="00FE7765" w:rsidP="00651B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51BB6">
        <w:rPr>
          <w:b/>
          <w:bCs/>
          <w:sz w:val="28"/>
          <w:szCs w:val="28"/>
        </w:rPr>
        <w:t>Психические познавательные процессы: память, внимание. Основные процессы и виды памяти. Свойства и виды внимания.</w:t>
      </w:r>
    </w:p>
    <w:p w14:paraId="79D98941" w14:textId="4007C96C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Ощущения и его свойства</w:t>
      </w:r>
    </w:p>
    <w:p w14:paraId="29737B53" w14:textId="1E475FAA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Восприятие и его свойства. Иллюзии восприятия</w:t>
      </w:r>
    </w:p>
    <w:p w14:paraId="4E4EEA9B" w14:textId="332DBE65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Репрезентативные системы</w:t>
      </w:r>
    </w:p>
    <w:p w14:paraId="448B12C7" w14:textId="7CEE0706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Внимание и его свойства</w:t>
      </w:r>
    </w:p>
    <w:p w14:paraId="265C274C" w14:textId="52906551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Память и ее свойства</w:t>
      </w:r>
    </w:p>
    <w:p w14:paraId="0734A9CA" w14:textId="74CE1429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Воображение, креативность и творческий процесс</w:t>
      </w:r>
    </w:p>
    <w:p w14:paraId="626C67A5" w14:textId="088BC340" w:rsidR="00FE7765" w:rsidRPr="00251C8C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Свойства и виды памяти</w:t>
      </w:r>
    </w:p>
    <w:p w14:paraId="33EECDD5" w14:textId="580394A8" w:rsidR="00251C8C" w:rsidRPr="00651BB6" w:rsidRDefault="00FE7765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Мышление и речь</w:t>
      </w:r>
    </w:p>
    <w:p w14:paraId="41B3A902" w14:textId="33182D12" w:rsidR="00FE7765" w:rsidRPr="00651BB6" w:rsidRDefault="00FE7765" w:rsidP="00651B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51BB6">
        <w:rPr>
          <w:b/>
          <w:bCs/>
          <w:sz w:val="28"/>
          <w:szCs w:val="28"/>
        </w:rPr>
        <w:t>Эмоциональные состояния. Сферы эмоциональных проявлений личности.</w:t>
      </w:r>
      <w:r w:rsidR="00251C8C" w:rsidRPr="00651BB6">
        <w:rPr>
          <w:b/>
          <w:bCs/>
          <w:sz w:val="28"/>
          <w:szCs w:val="28"/>
        </w:rPr>
        <w:t xml:space="preserve"> </w:t>
      </w:r>
      <w:r w:rsidRPr="00651BB6">
        <w:rPr>
          <w:b/>
          <w:bCs/>
          <w:sz w:val="28"/>
          <w:szCs w:val="28"/>
        </w:rPr>
        <w:t>Типология темперамента</w:t>
      </w:r>
      <w:r w:rsidR="00E27F30">
        <w:rPr>
          <w:b/>
          <w:bCs/>
          <w:sz w:val="28"/>
          <w:szCs w:val="28"/>
        </w:rPr>
        <w:t>.</w:t>
      </w:r>
    </w:p>
    <w:p w14:paraId="4B846B39" w14:textId="5D392665" w:rsidR="003C567C" w:rsidRPr="00251C8C" w:rsidRDefault="003C567C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Основные психофизиологические характеристики темперамента человека.</w:t>
      </w:r>
    </w:p>
    <w:p w14:paraId="01A20471" w14:textId="5A2D433B" w:rsidR="003C567C" w:rsidRPr="00251C8C" w:rsidRDefault="003C567C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Соотношение темперамента человека и типа его нервной системы.</w:t>
      </w:r>
    </w:p>
    <w:p w14:paraId="3A9BBBEB" w14:textId="59EAA67E" w:rsidR="003C567C" w:rsidRPr="00251C8C" w:rsidRDefault="003C567C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Типы темпераментов.</w:t>
      </w:r>
    </w:p>
    <w:p w14:paraId="1DF3457C" w14:textId="3AAA8DC5" w:rsidR="003C567C" w:rsidRPr="00251C8C" w:rsidRDefault="003C567C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Факторы формования характера личности.</w:t>
      </w:r>
    </w:p>
    <w:p w14:paraId="35762074" w14:textId="358CF748" w:rsidR="003C567C" w:rsidRPr="00251C8C" w:rsidRDefault="003C567C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Характеристику типов акцентуаций характера.</w:t>
      </w:r>
    </w:p>
    <w:p w14:paraId="209E9BE1" w14:textId="7FB7BD0D" w:rsidR="00FE7765" w:rsidRPr="00251C8C" w:rsidRDefault="003C567C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Самодиагностика темперамента.</w:t>
      </w:r>
    </w:p>
    <w:p w14:paraId="053B2C9B" w14:textId="77777777" w:rsidR="00251C8C" w:rsidRPr="00251C8C" w:rsidRDefault="00807CA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Взаимодействие в группе. Виды социальных групп. Коллектив. Модели и стадии развития коллектива.</w:t>
      </w:r>
    </w:p>
    <w:p w14:paraId="1648B891" w14:textId="77777777" w:rsidR="00251C8C" w:rsidRPr="00251C8C" w:rsidRDefault="00807CA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Понятие и основные признаки коллектива.</w:t>
      </w:r>
    </w:p>
    <w:p w14:paraId="55AE5727" w14:textId="77777777" w:rsidR="00251C8C" w:rsidRPr="00251C8C" w:rsidRDefault="00807CA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lastRenderedPageBreak/>
        <w:t>Психологические характеристики коллектива.</w:t>
      </w:r>
    </w:p>
    <w:p w14:paraId="1BC2AD5E" w14:textId="06DB6059" w:rsidR="00251C8C" w:rsidRPr="00651BB6" w:rsidRDefault="00807CA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Стадии развития коллектива.</w:t>
      </w:r>
    </w:p>
    <w:p w14:paraId="44227B50" w14:textId="77777777" w:rsidR="00251C8C" w:rsidRPr="00651BB6" w:rsidRDefault="00807CA1" w:rsidP="00651BB6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651BB6">
        <w:rPr>
          <w:b/>
          <w:bCs/>
          <w:sz w:val="28"/>
          <w:szCs w:val="28"/>
        </w:rPr>
        <w:t>Конфликты. Психология конфликта и его функции. Виды конфликтов. Конструктивный и деструктивный конфликт. Причины возникновения конфликтных ситуаций. Схема развития конфликта. Основные черты конфликтной личности.</w:t>
      </w:r>
    </w:p>
    <w:p w14:paraId="5E8334D2" w14:textId="77777777" w:rsidR="00E27F30" w:rsidRDefault="00761C5D" w:rsidP="00E27F30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Психология конфликта, функции и виды</w:t>
      </w:r>
    </w:p>
    <w:p w14:paraId="245A768E" w14:textId="77777777" w:rsidR="00E27F30" w:rsidRPr="00E27F30" w:rsidRDefault="00A31FD7" w:rsidP="00E27F30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E27F30">
        <w:rPr>
          <w:sz w:val="28"/>
          <w:szCs w:val="28"/>
        </w:rPr>
        <w:t>Причины</w:t>
      </w:r>
      <w:r w:rsidRPr="00E27F30">
        <w:rPr>
          <w:spacing w:val="-3"/>
          <w:sz w:val="28"/>
          <w:szCs w:val="28"/>
        </w:rPr>
        <w:t xml:space="preserve"> </w:t>
      </w:r>
      <w:r w:rsidRPr="00E27F30">
        <w:rPr>
          <w:sz w:val="28"/>
          <w:szCs w:val="28"/>
        </w:rPr>
        <w:t>конфликтов</w:t>
      </w:r>
      <w:r w:rsidRPr="00E27F30">
        <w:rPr>
          <w:spacing w:val="-5"/>
          <w:sz w:val="28"/>
          <w:szCs w:val="28"/>
        </w:rPr>
        <w:t xml:space="preserve"> </w:t>
      </w:r>
      <w:r w:rsidRPr="00E27F30">
        <w:rPr>
          <w:sz w:val="28"/>
          <w:szCs w:val="28"/>
        </w:rPr>
        <w:t>в</w:t>
      </w:r>
      <w:r w:rsidRPr="00E27F30">
        <w:rPr>
          <w:spacing w:val="-3"/>
          <w:sz w:val="28"/>
          <w:szCs w:val="28"/>
        </w:rPr>
        <w:t xml:space="preserve"> </w:t>
      </w:r>
      <w:r w:rsidRPr="00E27F30">
        <w:rPr>
          <w:spacing w:val="-2"/>
          <w:sz w:val="28"/>
          <w:szCs w:val="28"/>
        </w:rPr>
        <w:t>общении.</w:t>
      </w:r>
      <w:r w:rsidR="00FE7765" w:rsidRPr="00E27F30">
        <w:rPr>
          <w:spacing w:val="-2"/>
          <w:sz w:val="28"/>
          <w:szCs w:val="28"/>
        </w:rPr>
        <w:t xml:space="preserve"> </w:t>
      </w:r>
    </w:p>
    <w:p w14:paraId="33029911" w14:textId="6E1B3202" w:rsidR="00251C8C" w:rsidRPr="00E27F30" w:rsidRDefault="00A31FD7" w:rsidP="00E27F30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z w:val="28"/>
          <w:szCs w:val="28"/>
        </w:rPr>
      </w:pPr>
      <w:r w:rsidRPr="00E27F30">
        <w:rPr>
          <w:sz w:val="28"/>
          <w:szCs w:val="28"/>
        </w:rPr>
        <w:t>Виды конфликтов: внутренние и внешние, межличностные и межгрупповые, социальные, потенциальные и актуальные, прямые и опосредованные, конструктивные и деструктивные, вертикальные</w:t>
      </w:r>
      <w:r w:rsidRPr="00E27F30">
        <w:rPr>
          <w:spacing w:val="80"/>
          <w:sz w:val="28"/>
          <w:szCs w:val="28"/>
        </w:rPr>
        <w:t xml:space="preserve"> </w:t>
      </w:r>
      <w:r w:rsidRPr="00E27F30">
        <w:rPr>
          <w:sz w:val="28"/>
          <w:szCs w:val="28"/>
        </w:rPr>
        <w:t>и</w:t>
      </w:r>
      <w:r w:rsidRPr="00E27F30">
        <w:rPr>
          <w:spacing w:val="80"/>
          <w:sz w:val="28"/>
          <w:szCs w:val="28"/>
        </w:rPr>
        <w:t xml:space="preserve"> </w:t>
      </w:r>
      <w:r w:rsidRPr="00E27F30">
        <w:rPr>
          <w:sz w:val="28"/>
          <w:szCs w:val="28"/>
        </w:rPr>
        <w:t>горизонтальные,</w:t>
      </w:r>
      <w:r w:rsidRPr="00E27F30">
        <w:rPr>
          <w:spacing w:val="80"/>
          <w:sz w:val="28"/>
          <w:szCs w:val="28"/>
        </w:rPr>
        <w:t xml:space="preserve"> </w:t>
      </w:r>
      <w:r w:rsidRPr="00E27F30">
        <w:rPr>
          <w:sz w:val="28"/>
          <w:szCs w:val="28"/>
        </w:rPr>
        <w:t>предметные</w:t>
      </w:r>
      <w:r w:rsidRPr="00E27F30">
        <w:rPr>
          <w:spacing w:val="80"/>
          <w:sz w:val="28"/>
          <w:szCs w:val="28"/>
        </w:rPr>
        <w:t xml:space="preserve"> </w:t>
      </w:r>
      <w:r w:rsidRPr="00E27F30">
        <w:rPr>
          <w:sz w:val="28"/>
          <w:szCs w:val="28"/>
        </w:rPr>
        <w:t>и</w:t>
      </w:r>
      <w:r w:rsidRPr="00E27F30">
        <w:rPr>
          <w:spacing w:val="80"/>
          <w:sz w:val="28"/>
          <w:szCs w:val="28"/>
        </w:rPr>
        <w:t xml:space="preserve"> </w:t>
      </w:r>
      <w:r w:rsidRPr="00E27F30">
        <w:rPr>
          <w:sz w:val="28"/>
          <w:szCs w:val="28"/>
        </w:rPr>
        <w:t>личностные,</w:t>
      </w:r>
      <w:r w:rsidRPr="00E27F30">
        <w:rPr>
          <w:spacing w:val="80"/>
          <w:sz w:val="28"/>
          <w:szCs w:val="28"/>
        </w:rPr>
        <w:t xml:space="preserve"> </w:t>
      </w:r>
      <w:r w:rsidRPr="00E27F30">
        <w:rPr>
          <w:sz w:val="28"/>
          <w:szCs w:val="28"/>
        </w:rPr>
        <w:t>ролевые,</w:t>
      </w:r>
      <w:r w:rsidRPr="00E27F30">
        <w:rPr>
          <w:spacing w:val="80"/>
          <w:sz w:val="28"/>
          <w:szCs w:val="28"/>
        </w:rPr>
        <w:t xml:space="preserve"> </w:t>
      </w:r>
      <w:r w:rsidRPr="00E27F30">
        <w:rPr>
          <w:sz w:val="28"/>
          <w:szCs w:val="28"/>
        </w:rPr>
        <w:t>мотивационные</w:t>
      </w:r>
    </w:p>
    <w:p w14:paraId="17DB5530" w14:textId="77777777" w:rsidR="00251C8C" w:rsidRPr="00251C8C" w:rsidRDefault="00807CA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pacing w:val="-2"/>
          <w:sz w:val="28"/>
          <w:szCs w:val="28"/>
        </w:rPr>
      </w:pPr>
      <w:r w:rsidRPr="00251C8C">
        <w:rPr>
          <w:sz w:val="28"/>
          <w:szCs w:val="28"/>
        </w:rPr>
        <w:t>С</w:t>
      </w:r>
      <w:r w:rsidR="00761C5D" w:rsidRPr="00251C8C">
        <w:rPr>
          <w:sz w:val="28"/>
          <w:szCs w:val="28"/>
        </w:rPr>
        <w:t>хема</w:t>
      </w:r>
      <w:r w:rsidRPr="00251C8C">
        <w:rPr>
          <w:spacing w:val="-7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конфликта.</w:t>
      </w:r>
    </w:p>
    <w:p w14:paraId="7DC80521" w14:textId="77777777" w:rsidR="00251C8C" w:rsidRPr="00251C8C" w:rsidRDefault="00A31FD7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pacing w:val="-2"/>
          <w:sz w:val="28"/>
          <w:szCs w:val="28"/>
        </w:rPr>
      </w:pPr>
      <w:r w:rsidRPr="00251C8C">
        <w:rPr>
          <w:sz w:val="28"/>
          <w:szCs w:val="28"/>
        </w:rPr>
        <w:t>Стадии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протекания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конфликта</w:t>
      </w:r>
      <w:r w:rsidR="00251C8C" w:rsidRPr="00251C8C">
        <w:rPr>
          <w:spacing w:val="-2"/>
          <w:sz w:val="28"/>
          <w:szCs w:val="28"/>
        </w:rPr>
        <w:t>.</w:t>
      </w:r>
    </w:p>
    <w:p w14:paraId="1E783F84" w14:textId="77777777" w:rsidR="00251C8C" w:rsidRPr="00251C8C" w:rsidRDefault="00807CA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pacing w:val="-2"/>
          <w:sz w:val="28"/>
          <w:szCs w:val="28"/>
        </w:rPr>
      </w:pPr>
      <w:r w:rsidRPr="00251C8C">
        <w:rPr>
          <w:sz w:val="28"/>
          <w:szCs w:val="28"/>
        </w:rPr>
        <w:t>Стратегии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поведения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 xml:space="preserve">конфликтных </w:t>
      </w:r>
      <w:r w:rsidRPr="00251C8C">
        <w:rPr>
          <w:spacing w:val="-2"/>
          <w:sz w:val="28"/>
          <w:szCs w:val="28"/>
        </w:rPr>
        <w:t>ситуациях.</w:t>
      </w:r>
    </w:p>
    <w:p w14:paraId="6E605DED" w14:textId="77777777" w:rsidR="00251C8C" w:rsidRPr="00251C8C" w:rsidRDefault="00807CA1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pacing w:val="-2"/>
          <w:sz w:val="28"/>
          <w:szCs w:val="28"/>
        </w:rPr>
      </w:pPr>
      <w:r w:rsidRPr="00251C8C">
        <w:rPr>
          <w:sz w:val="28"/>
          <w:szCs w:val="28"/>
        </w:rPr>
        <w:t>Правила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поведения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условиях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конфликта.</w:t>
      </w:r>
    </w:p>
    <w:p w14:paraId="47E612C7" w14:textId="43A364D7" w:rsidR="004034DB" w:rsidRPr="00251C8C" w:rsidRDefault="00761C5D" w:rsidP="00651BB6">
      <w:pPr>
        <w:pStyle w:val="a5"/>
        <w:numPr>
          <w:ilvl w:val="0"/>
          <w:numId w:val="21"/>
        </w:numPr>
        <w:spacing w:line="276" w:lineRule="auto"/>
        <w:ind w:left="0" w:firstLine="993"/>
        <w:jc w:val="both"/>
        <w:rPr>
          <w:spacing w:val="-2"/>
          <w:sz w:val="28"/>
          <w:szCs w:val="28"/>
        </w:rPr>
      </w:pPr>
      <w:r w:rsidRPr="00251C8C">
        <w:rPr>
          <w:spacing w:val="-2"/>
          <w:sz w:val="28"/>
          <w:szCs w:val="28"/>
        </w:rPr>
        <w:t>Основные черты конфликтной личности.</w:t>
      </w:r>
    </w:p>
    <w:p w14:paraId="415B3E0B" w14:textId="77777777" w:rsidR="004034DB" w:rsidRPr="00251C8C" w:rsidRDefault="004034DB" w:rsidP="00251C8C">
      <w:pPr>
        <w:pStyle w:val="a3"/>
        <w:spacing w:line="276" w:lineRule="auto"/>
        <w:ind w:left="0" w:firstLine="709"/>
        <w:rPr>
          <w:sz w:val="28"/>
          <w:szCs w:val="28"/>
        </w:rPr>
      </w:pPr>
    </w:p>
    <w:p w14:paraId="6467F6C6" w14:textId="1061F472" w:rsidR="004034DB" w:rsidRPr="00251C8C" w:rsidRDefault="00A31FD7" w:rsidP="00251C8C">
      <w:pPr>
        <w:pStyle w:val="1"/>
        <w:spacing w:line="276" w:lineRule="auto"/>
        <w:ind w:left="0" w:firstLine="720"/>
        <w:jc w:val="center"/>
        <w:rPr>
          <w:sz w:val="28"/>
          <w:szCs w:val="28"/>
        </w:rPr>
      </w:pPr>
      <w:r w:rsidRPr="00251C8C">
        <w:rPr>
          <w:sz w:val="28"/>
          <w:szCs w:val="28"/>
        </w:rPr>
        <w:t>Критерии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оценки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устных</w:t>
      </w:r>
      <w:r w:rsidR="00483102" w:rsidRPr="00251C8C">
        <w:rPr>
          <w:sz w:val="28"/>
          <w:szCs w:val="28"/>
        </w:rPr>
        <w:t xml:space="preserve"> или письменных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ответов</w:t>
      </w:r>
    </w:p>
    <w:tbl>
      <w:tblPr>
        <w:tblStyle w:val="TableNormal"/>
        <w:tblW w:w="9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411"/>
      </w:tblGrid>
      <w:tr w:rsidR="004034DB" w:rsidRPr="00251C8C" w14:paraId="513B9006" w14:textId="77777777" w:rsidTr="00651BB6">
        <w:trPr>
          <w:trHeight w:val="275"/>
        </w:trPr>
        <w:tc>
          <w:tcPr>
            <w:tcW w:w="2830" w:type="dxa"/>
            <w:vAlign w:val="center"/>
          </w:tcPr>
          <w:p w14:paraId="0372EE6A" w14:textId="77777777" w:rsidR="004034DB" w:rsidRPr="00251C8C" w:rsidRDefault="00A31FD7" w:rsidP="00251C8C">
            <w:pPr>
              <w:pStyle w:val="TableParagraph"/>
              <w:spacing w:line="276" w:lineRule="auto"/>
              <w:ind w:left="114" w:right="108"/>
              <w:jc w:val="center"/>
              <w:rPr>
                <w:b/>
                <w:bCs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Оценка</w:t>
            </w:r>
          </w:p>
        </w:tc>
        <w:tc>
          <w:tcPr>
            <w:tcW w:w="6411" w:type="dxa"/>
            <w:vAlign w:val="center"/>
          </w:tcPr>
          <w:p w14:paraId="6B30FBDF" w14:textId="77777777" w:rsidR="004034DB" w:rsidRPr="00251C8C" w:rsidRDefault="00A31FD7" w:rsidP="00251C8C">
            <w:pPr>
              <w:pStyle w:val="TableParagraph"/>
              <w:spacing w:line="276" w:lineRule="auto"/>
              <w:ind w:left="-3" w:firstLine="3"/>
              <w:jc w:val="center"/>
              <w:rPr>
                <w:b/>
                <w:bCs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Критерии</w:t>
            </w:r>
          </w:p>
        </w:tc>
      </w:tr>
      <w:tr w:rsidR="004034DB" w:rsidRPr="00251C8C" w14:paraId="59E30523" w14:textId="77777777" w:rsidTr="00651BB6">
        <w:trPr>
          <w:trHeight w:val="733"/>
        </w:trPr>
        <w:tc>
          <w:tcPr>
            <w:tcW w:w="2830" w:type="dxa"/>
          </w:tcPr>
          <w:p w14:paraId="75111350" w14:textId="77777777" w:rsidR="004034DB" w:rsidRPr="00251C8C" w:rsidRDefault="00A31FD7" w:rsidP="00251C8C">
            <w:pPr>
              <w:pStyle w:val="TableParagraph"/>
              <w:spacing w:before="222" w:line="276" w:lineRule="auto"/>
              <w:ind w:left="114" w:right="106"/>
              <w:jc w:val="center"/>
              <w:rPr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Отлично</w:t>
            </w:r>
          </w:p>
        </w:tc>
        <w:tc>
          <w:tcPr>
            <w:tcW w:w="6411" w:type="dxa"/>
          </w:tcPr>
          <w:p w14:paraId="2B1EDBCD" w14:textId="123ACEBB" w:rsidR="004034DB" w:rsidRPr="00251C8C" w:rsidRDefault="00A31FD7" w:rsidP="00651BB6">
            <w:pPr>
              <w:pStyle w:val="TableParagraph"/>
              <w:spacing w:line="276" w:lineRule="auto"/>
              <w:ind w:left="127" w:right="169"/>
              <w:jc w:val="both"/>
              <w:rPr>
                <w:sz w:val="28"/>
                <w:szCs w:val="28"/>
              </w:rPr>
            </w:pPr>
            <w:r w:rsidRPr="00251C8C">
              <w:rPr>
                <w:sz w:val="28"/>
                <w:szCs w:val="28"/>
              </w:rPr>
              <w:t>Ответы на вопросы даны в полном объеме,</w:t>
            </w:r>
            <w:r w:rsidR="00651BB6">
              <w:rPr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высказывания связные и логичные, использована</w:t>
            </w:r>
            <w:r w:rsidR="00651BB6">
              <w:rPr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научная лексика, приведены примеры.</w:t>
            </w:r>
          </w:p>
        </w:tc>
      </w:tr>
      <w:tr w:rsidR="004034DB" w:rsidRPr="00251C8C" w14:paraId="6D8CB122" w14:textId="77777777" w:rsidTr="00651BB6">
        <w:trPr>
          <w:trHeight w:val="1103"/>
        </w:trPr>
        <w:tc>
          <w:tcPr>
            <w:tcW w:w="2830" w:type="dxa"/>
          </w:tcPr>
          <w:p w14:paraId="7548FC5C" w14:textId="77777777" w:rsidR="004034DB" w:rsidRPr="00251C8C" w:rsidRDefault="004034DB" w:rsidP="00251C8C">
            <w:pPr>
              <w:pStyle w:val="TableParagraph"/>
              <w:spacing w:before="4" w:line="276" w:lineRule="auto"/>
              <w:rPr>
                <w:b/>
                <w:sz w:val="28"/>
                <w:szCs w:val="28"/>
              </w:rPr>
            </w:pPr>
          </w:p>
          <w:p w14:paraId="0C063DCD" w14:textId="77777777" w:rsidR="004034DB" w:rsidRPr="00251C8C" w:rsidRDefault="00A31FD7" w:rsidP="00251C8C">
            <w:pPr>
              <w:pStyle w:val="TableParagraph"/>
              <w:spacing w:line="276" w:lineRule="auto"/>
              <w:ind w:left="114" w:right="108"/>
              <w:jc w:val="center"/>
              <w:rPr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Хорошо</w:t>
            </w:r>
          </w:p>
        </w:tc>
        <w:tc>
          <w:tcPr>
            <w:tcW w:w="6411" w:type="dxa"/>
          </w:tcPr>
          <w:p w14:paraId="7AF03E23" w14:textId="54DE3A35" w:rsidR="004034DB" w:rsidRPr="00251C8C" w:rsidRDefault="00A31FD7" w:rsidP="00251C8C">
            <w:pPr>
              <w:pStyle w:val="TableParagraph"/>
              <w:spacing w:line="276" w:lineRule="auto"/>
              <w:ind w:left="127" w:right="101"/>
              <w:jc w:val="both"/>
              <w:rPr>
                <w:sz w:val="28"/>
                <w:szCs w:val="28"/>
              </w:rPr>
            </w:pPr>
            <w:r w:rsidRPr="00251C8C">
              <w:rPr>
                <w:sz w:val="28"/>
                <w:szCs w:val="28"/>
              </w:rPr>
              <w:t>Вопрос раскрыт не в полном объеме, высказывания в основном связные и логичные, использована научная лексика, приведены примеры.</w:t>
            </w:r>
            <w:r w:rsidRPr="00251C8C">
              <w:rPr>
                <w:spacing w:val="29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Ответы</w:t>
            </w:r>
            <w:r w:rsidRPr="00251C8C">
              <w:rPr>
                <w:spacing w:val="33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на</w:t>
            </w:r>
            <w:r w:rsidRPr="00251C8C">
              <w:rPr>
                <w:spacing w:val="3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вопросы</w:t>
            </w:r>
            <w:r w:rsidRPr="00251C8C">
              <w:rPr>
                <w:spacing w:val="32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сигнализируют</w:t>
            </w:r>
            <w:r w:rsidRPr="00251C8C">
              <w:rPr>
                <w:spacing w:val="34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о</w:t>
            </w:r>
            <w:r w:rsidRPr="00251C8C">
              <w:rPr>
                <w:spacing w:val="32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наличии</w:t>
            </w:r>
            <w:r w:rsidRPr="00251C8C">
              <w:rPr>
                <w:spacing w:val="32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проблемы</w:t>
            </w:r>
            <w:r w:rsidRPr="00251C8C">
              <w:rPr>
                <w:spacing w:val="32"/>
                <w:sz w:val="28"/>
                <w:szCs w:val="28"/>
              </w:rPr>
              <w:t xml:space="preserve"> </w:t>
            </w:r>
            <w:r w:rsidRPr="00251C8C">
              <w:rPr>
                <w:spacing w:val="-10"/>
                <w:sz w:val="28"/>
                <w:szCs w:val="28"/>
              </w:rPr>
              <w:t>в</w:t>
            </w:r>
            <w:r w:rsidR="00483102" w:rsidRPr="00251C8C">
              <w:rPr>
                <w:spacing w:val="-1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понимании</w:t>
            </w:r>
            <w:r w:rsidRPr="00251C8C">
              <w:rPr>
                <w:spacing w:val="-4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темы.</w:t>
            </w:r>
          </w:p>
        </w:tc>
      </w:tr>
      <w:tr w:rsidR="004034DB" w:rsidRPr="00251C8C" w14:paraId="0C7CFED7" w14:textId="77777777" w:rsidTr="00651BB6">
        <w:trPr>
          <w:trHeight w:val="827"/>
        </w:trPr>
        <w:tc>
          <w:tcPr>
            <w:tcW w:w="2830" w:type="dxa"/>
          </w:tcPr>
          <w:p w14:paraId="49745F42" w14:textId="77777777" w:rsidR="004034DB" w:rsidRPr="00251C8C" w:rsidRDefault="004034DB" w:rsidP="00251C8C">
            <w:pPr>
              <w:pStyle w:val="TableParagraph"/>
              <w:spacing w:before="3" w:line="276" w:lineRule="auto"/>
              <w:rPr>
                <w:b/>
                <w:sz w:val="28"/>
                <w:szCs w:val="28"/>
              </w:rPr>
            </w:pPr>
          </w:p>
          <w:p w14:paraId="10775533" w14:textId="77777777" w:rsidR="004034DB" w:rsidRPr="00251C8C" w:rsidRDefault="00A31FD7" w:rsidP="00251C8C">
            <w:pPr>
              <w:pStyle w:val="TableParagraph"/>
              <w:spacing w:line="276" w:lineRule="auto"/>
              <w:ind w:left="114" w:right="107"/>
              <w:jc w:val="center"/>
              <w:rPr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Удовлетворительно</w:t>
            </w:r>
          </w:p>
        </w:tc>
        <w:tc>
          <w:tcPr>
            <w:tcW w:w="6411" w:type="dxa"/>
          </w:tcPr>
          <w:p w14:paraId="4D0C406C" w14:textId="2B8F8D84" w:rsidR="004034DB" w:rsidRPr="00251C8C" w:rsidRDefault="00A31FD7" w:rsidP="00651BB6">
            <w:pPr>
              <w:pStyle w:val="TableParagraph"/>
              <w:tabs>
                <w:tab w:val="left" w:pos="2980"/>
              </w:tabs>
              <w:spacing w:line="276" w:lineRule="auto"/>
              <w:ind w:left="127" w:right="169"/>
              <w:jc w:val="both"/>
              <w:rPr>
                <w:sz w:val="28"/>
                <w:szCs w:val="28"/>
              </w:rPr>
            </w:pPr>
            <w:r w:rsidRPr="00251C8C">
              <w:rPr>
                <w:sz w:val="28"/>
                <w:szCs w:val="28"/>
              </w:rPr>
              <w:t>Ответы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на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вопросы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в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значительной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степени</w:t>
            </w:r>
            <w:r w:rsidR="00651BB6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зависят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от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помощи</w:t>
            </w:r>
            <w:r w:rsidRPr="00251C8C">
              <w:rPr>
                <w:spacing w:val="4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со стороны</w:t>
            </w:r>
            <w:r w:rsidRPr="00251C8C">
              <w:rPr>
                <w:spacing w:val="62"/>
                <w:w w:val="150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преподавателя.</w:t>
            </w:r>
            <w:r w:rsidR="00651BB6" w:rsidRPr="00251C8C">
              <w:rPr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Высказывания</w:t>
            </w:r>
            <w:r w:rsidRPr="00251C8C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несвязные</w:t>
            </w:r>
            <w:r w:rsidRPr="00251C8C">
              <w:rPr>
                <w:spacing w:val="58"/>
                <w:w w:val="150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и</w:t>
            </w:r>
            <w:r w:rsidRPr="00251C8C">
              <w:rPr>
                <w:spacing w:val="61"/>
                <w:w w:val="150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нелогичные.</w:t>
            </w:r>
          </w:p>
          <w:p w14:paraId="6A10403B" w14:textId="77777777" w:rsidR="004034DB" w:rsidRPr="00251C8C" w:rsidRDefault="00A31FD7" w:rsidP="00651BB6">
            <w:pPr>
              <w:pStyle w:val="TableParagraph"/>
              <w:spacing w:line="276" w:lineRule="auto"/>
              <w:ind w:left="127" w:right="169"/>
              <w:jc w:val="both"/>
              <w:rPr>
                <w:sz w:val="28"/>
                <w:szCs w:val="28"/>
              </w:rPr>
            </w:pPr>
            <w:r w:rsidRPr="00251C8C">
              <w:rPr>
                <w:sz w:val="28"/>
                <w:szCs w:val="28"/>
              </w:rPr>
              <w:t>Научная</w:t>
            </w:r>
            <w:r w:rsidRPr="00251C8C">
              <w:rPr>
                <w:spacing w:val="-5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лексика</w:t>
            </w:r>
            <w:r w:rsidRPr="00251C8C">
              <w:rPr>
                <w:spacing w:val="-3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не</w:t>
            </w:r>
            <w:r w:rsidRPr="00251C8C">
              <w:rPr>
                <w:spacing w:val="-3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использована,</w:t>
            </w:r>
            <w:r w:rsidRPr="00251C8C">
              <w:rPr>
                <w:spacing w:val="-2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примеры</w:t>
            </w:r>
            <w:r w:rsidRPr="00251C8C">
              <w:rPr>
                <w:spacing w:val="-2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не</w:t>
            </w:r>
            <w:r w:rsidRPr="00251C8C">
              <w:rPr>
                <w:spacing w:val="-6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приведены.</w:t>
            </w:r>
          </w:p>
        </w:tc>
      </w:tr>
      <w:tr w:rsidR="004034DB" w:rsidRPr="00251C8C" w14:paraId="22E0B8A3" w14:textId="77777777" w:rsidTr="00651BB6">
        <w:trPr>
          <w:trHeight w:val="554"/>
        </w:trPr>
        <w:tc>
          <w:tcPr>
            <w:tcW w:w="2830" w:type="dxa"/>
            <w:vAlign w:val="center"/>
          </w:tcPr>
          <w:p w14:paraId="3B11890C" w14:textId="71536CD7" w:rsidR="004034DB" w:rsidRPr="00251C8C" w:rsidRDefault="00A31FD7" w:rsidP="00251C8C">
            <w:pPr>
              <w:pStyle w:val="TableParagraph"/>
              <w:spacing w:line="276" w:lineRule="auto"/>
              <w:ind w:left="114" w:right="110"/>
              <w:jc w:val="center"/>
              <w:rPr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Неудовлетворительн</w:t>
            </w:r>
            <w:r w:rsidR="00483102" w:rsidRPr="00251C8C">
              <w:rPr>
                <w:spacing w:val="-2"/>
                <w:sz w:val="28"/>
                <w:szCs w:val="28"/>
              </w:rPr>
              <w:t>о</w:t>
            </w:r>
          </w:p>
        </w:tc>
        <w:tc>
          <w:tcPr>
            <w:tcW w:w="6411" w:type="dxa"/>
          </w:tcPr>
          <w:p w14:paraId="2AC356AB" w14:textId="77777777" w:rsidR="004034DB" w:rsidRPr="00251C8C" w:rsidRDefault="00A31FD7" w:rsidP="00251C8C">
            <w:pPr>
              <w:pStyle w:val="TableParagraph"/>
              <w:spacing w:before="131" w:line="276" w:lineRule="auto"/>
              <w:ind w:left="127"/>
              <w:rPr>
                <w:sz w:val="28"/>
                <w:szCs w:val="28"/>
              </w:rPr>
            </w:pPr>
            <w:r w:rsidRPr="00251C8C">
              <w:rPr>
                <w:sz w:val="28"/>
                <w:szCs w:val="28"/>
              </w:rPr>
              <w:t>Ответы</w:t>
            </w:r>
            <w:r w:rsidRPr="00251C8C">
              <w:rPr>
                <w:spacing w:val="-3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на</w:t>
            </w:r>
            <w:r w:rsidRPr="00251C8C">
              <w:rPr>
                <w:spacing w:val="-3"/>
                <w:sz w:val="28"/>
                <w:szCs w:val="28"/>
              </w:rPr>
              <w:t xml:space="preserve"> </w:t>
            </w:r>
            <w:r w:rsidRPr="00251C8C">
              <w:rPr>
                <w:sz w:val="28"/>
                <w:szCs w:val="28"/>
              </w:rPr>
              <w:t>вопросы</w:t>
            </w:r>
            <w:r w:rsidRPr="00251C8C">
              <w:rPr>
                <w:spacing w:val="-2"/>
                <w:sz w:val="28"/>
                <w:szCs w:val="28"/>
              </w:rPr>
              <w:t xml:space="preserve"> отсутствуют.</w:t>
            </w:r>
          </w:p>
        </w:tc>
      </w:tr>
    </w:tbl>
    <w:p w14:paraId="7D223CD1" w14:textId="77777777" w:rsidR="00C02BBF" w:rsidRPr="00251C8C" w:rsidRDefault="00C02BBF" w:rsidP="00251C8C">
      <w:pPr>
        <w:pStyle w:val="a3"/>
        <w:spacing w:before="11" w:line="276" w:lineRule="auto"/>
        <w:ind w:left="0"/>
        <w:rPr>
          <w:b/>
          <w:sz w:val="28"/>
          <w:szCs w:val="28"/>
        </w:rPr>
      </w:pPr>
    </w:p>
    <w:p w14:paraId="185F2DA7" w14:textId="50054B03" w:rsidR="004034DB" w:rsidRPr="00651BB6" w:rsidRDefault="00A31FD7" w:rsidP="00651BB6">
      <w:pPr>
        <w:tabs>
          <w:tab w:val="left" w:pos="1639"/>
        </w:tabs>
        <w:spacing w:line="276" w:lineRule="auto"/>
        <w:jc w:val="center"/>
        <w:rPr>
          <w:b/>
          <w:sz w:val="28"/>
          <w:szCs w:val="28"/>
        </w:rPr>
      </w:pPr>
      <w:r w:rsidRPr="00651BB6">
        <w:rPr>
          <w:b/>
          <w:sz w:val="28"/>
          <w:szCs w:val="28"/>
        </w:rPr>
        <w:t>Тематика</w:t>
      </w:r>
      <w:r w:rsidRPr="00651BB6">
        <w:rPr>
          <w:b/>
          <w:spacing w:val="-8"/>
          <w:sz w:val="28"/>
          <w:szCs w:val="28"/>
        </w:rPr>
        <w:t xml:space="preserve"> </w:t>
      </w:r>
      <w:r w:rsidRPr="00651BB6">
        <w:rPr>
          <w:b/>
          <w:sz w:val="28"/>
          <w:szCs w:val="28"/>
        </w:rPr>
        <w:t>творческих</w:t>
      </w:r>
      <w:r w:rsidRPr="00651BB6">
        <w:rPr>
          <w:b/>
          <w:spacing w:val="-2"/>
          <w:sz w:val="28"/>
          <w:szCs w:val="28"/>
        </w:rPr>
        <w:t xml:space="preserve"> </w:t>
      </w:r>
      <w:r w:rsidRPr="00651BB6">
        <w:rPr>
          <w:b/>
          <w:sz w:val="28"/>
          <w:szCs w:val="28"/>
        </w:rPr>
        <w:t>работ</w:t>
      </w:r>
      <w:r w:rsidR="00483102" w:rsidRPr="00651BB6">
        <w:rPr>
          <w:b/>
          <w:sz w:val="28"/>
          <w:szCs w:val="28"/>
        </w:rPr>
        <w:t xml:space="preserve"> (докладов</w:t>
      </w:r>
      <w:r w:rsidRPr="00651BB6">
        <w:rPr>
          <w:b/>
          <w:sz w:val="28"/>
          <w:szCs w:val="28"/>
        </w:rPr>
        <w:t>) по</w:t>
      </w:r>
      <w:r w:rsidRPr="00651BB6">
        <w:rPr>
          <w:b/>
          <w:spacing w:val="-12"/>
          <w:sz w:val="28"/>
          <w:szCs w:val="28"/>
        </w:rPr>
        <w:t xml:space="preserve"> </w:t>
      </w:r>
      <w:r w:rsidRPr="00651BB6">
        <w:rPr>
          <w:b/>
          <w:spacing w:val="-2"/>
          <w:sz w:val="28"/>
          <w:szCs w:val="28"/>
        </w:rPr>
        <w:t>дисциплине</w:t>
      </w:r>
      <w:r w:rsidR="00483102" w:rsidRPr="00651BB6">
        <w:rPr>
          <w:b/>
          <w:spacing w:val="-2"/>
          <w:sz w:val="28"/>
          <w:szCs w:val="28"/>
        </w:rPr>
        <w:t>:</w:t>
      </w:r>
    </w:p>
    <w:p w14:paraId="16672534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Условия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становления</w:t>
      </w:r>
      <w:r w:rsidRPr="00251C8C">
        <w:rPr>
          <w:spacing w:val="-2"/>
          <w:sz w:val="28"/>
          <w:szCs w:val="28"/>
        </w:rPr>
        <w:t xml:space="preserve"> личности.</w:t>
      </w:r>
    </w:p>
    <w:p w14:paraId="57C99593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Одаренность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внутренние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конфликты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личности.</w:t>
      </w:r>
    </w:p>
    <w:p w14:paraId="6B7C0430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lastRenderedPageBreak/>
        <w:t>Возможности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рефлексии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развитии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саморазвитии</w:t>
      </w:r>
      <w:r w:rsidRPr="00251C8C">
        <w:rPr>
          <w:spacing w:val="-2"/>
          <w:sz w:val="28"/>
          <w:szCs w:val="28"/>
        </w:rPr>
        <w:t xml:space="preserve"> личности.</w:t>
      </w:r>
    </w:p>
    <w:p w14:paraId="0FB992D6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Личность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как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субъект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адресат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 xml:space="preserve">социальных </w:t>
      </w:r>
      <w:r w:rsidRPr="00251C8C">
        <w:rPr>
          <w:spacing w:val="-2"/>
          <w:sz w:val="28"/>
          <w:szCs w:val="28"/>
        </w:rPr>
        <w:t>влияний.</w:t>
      </w:r>
    </w:p>
    <w:p w14:paraId="0F565BF9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709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Взаимоотношение личности и общности как проблема социально-психологического изучения малой группы.</w:t>
      </w:r>
    </w:p>
    <w:p w14:paraId="7F132450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Социально-психологический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климат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2"/>
          <w:sz w:val="28"/>
          <w:szCs w:val="28"/>
        </w:rPr>
        <w:t xml:space="preserve"> группе.</w:t>
      </w:r>
    </w:p>
    <w:p w14:paraId="6BE9D44F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709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Стили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профессионально-ролевого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межличностного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0482C10E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709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Деловая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беседа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ее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психологическая</w:t>
      </w:r>
      <w:r w:rsidRPr="00251C8C">
        <w:rPr>
          <w:spacing w:val="-2"/>
          <w:sz w:val="28"/>
          <w:szCs w:val="28"/>
        </w:rPr>
        <w:t xml:space="preserve"> характеристика.</w:t>
      </w:r>
    </w:p>
    <w:p w14:paraId="6AA2F390" w14:textId="77777777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709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Этапы развития этики как науки. </w:t>
      </w:r>
    </w:p>
    <w:p w14:paraId="0866D9F2" w14:textId="2051AB0A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Взаимосвязь морали с другими формами общественного сознания. </w:t>
      </w:r>
    </w:p>
    <w:p w14:paraId="6CC3CB57" w14:textId="451D6980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Проблема соотношения нормативно-ценностного и теоретического знания в этике. </w:t>
      </w:r>
    </w:p>
    <w:p w14:paraId="2E5CABD0" w14:textId="44A20627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Разновидности этических учений в объяснении природы нравственности. </w:t>
      </w:r>
    </w:p>
    <w:p w14:paraId="343810EC" w14:textId="0C2E2866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Проблемы и функционирование прикладной этики. </w:t>
      </w:r>
    </w:p>
    <w:p w14:paraId="65EDF6B6" w14:textId="5DF01E1F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Императивность в различных типах морали. </w:t>
      </w:r>
    </w:p>
    <w:p w14:paraId="751EA12B" w14:textId="5FC0616D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Мораль как система нравственных требований. </w:t>
      </w:r>
    </w:p>
    <w:p w14:paraId="3319F4E5" w14:textId="72668E74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Проблема истинности моральных суждений и оценок. </w:t>
      </w:r>
    </w:p>
    <w:p w14:paraId="05D4BBDA" w14:textId="6EBE2B2B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 xml:space="preserve">Противоречия в рассуждениях о морали. </w:t>
      </w:r>
    </w:p>
    <w:p w14:paraId="5F521E25" w14:textId="2432EE17" w:rsidR="004E2AB0" w:rsidRPr="00251C8C" w:rsidRDefault="004E2AB0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Место и роль нравственного сознания в структуре форм общественного сознания.</w:t>
      </w:r>
    </w:p>
    <w:p w14:paraId="2734EE5C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709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Деловые</w:t>
      </w:r>
      <w:r w:rsidRPr="00251C8C">
        <w:rPr>
          <w:spacing w:val="-8"/>
          <w:sz w:val="28"/>
          <w:szCs w:val="28"/>
        </w:rPr>
        <w:t xml:space="preserve"> </w:t>
      </w:r>
      <w:r w:rsidRPr="00251C8C">
        <w:rPr>
          <w:sz w:val="28"/>
          <w:szCs w:val="28"/>
        </w:rPr>
        <w:t>переговоры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и их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психологическая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характеристика.</w:t>
      </w:r>
    </w:p>
    <w:p w14:paraId="34A902B5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Психология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публичного</w:t>
      </w:r>
      <w:r w:rsidRPr="00251C8C">
        <w:rPr>
          <w:spacing w:val="-2"/>
          <w:sz w:val="28"/>
          <w:szCs w:val="28"/>
        </w:rPr>
        <w:t xml:space="preserve"> выступления.</w:t>
      </w:r>
    </w:p>
    <w:p w14:paraId="52D9B7F0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Психология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рекламных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текстов,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материалов,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презентаций.</w:t>
      </w:r>
    </w:p>
    <w:p w14:paraId="05725865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Имидж</w:t>
      </w:r>
      <w:r w:rsidRPr="00251C8C">
        <w:rPr>
          <w:spacing w:val="-6"/>
          <w:sz w:val="28"/>
          <w:szCs w:val="28"/>
        </w:rPr>
        <w:t xml:space="preserve"> </w:t>
      </w:r>
      <w:r w:rsidRPr="00251C8C">
        <w:rPr>
          <w:sz w:val="28"/>
          <w:szCs w:val="28"/>
        </w:rPr>
        <w:t>делового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человека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как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механизм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влияния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на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эффективность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делового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общения.</w:t>
      </w:r>
    </w:p>
    <w:p w14:paraId="0EB5C4E1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Физиогномика</w:t>
      </w:r>
      <w:r w:rsidRPr="00251C8C">
        <w:rPr>
          <w:spacing w:val="-4"/>
          <w:sz w:val="28"/>
          <w:szCs w:val="28"/>
        </w:rPr>
        <w:t xml:space="preserve"> </w:t>
      </w:r>
      <w:r w:rsidRPr="00251C8C">
        <w:rPr>
          <w:sz w:val="28"/>
          <w:szCs w:val="28"/>
        </w:rPr>
        <w:t>в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деловом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pacing w:val="-2"/>
          <w:sz w:val="28"/>
          <w:szCs w:val="28"/>
        </w:rPr>
        <w:t>общении.</w:t>
      </w:r>
    </w:p>
    <w:p w14:paraId="6E4EA954" w14:textId="77777777" w:rsidR="004034DB" w:rsidRPr="00251C8C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709"/>
        </w:tabs>
        <w:spacing w:line="276" w:lineRule="auto"/>
        <w:ind w:left="0" w:firstLine="851"/>
        <w:jc w:val="both"/>
        <w:rPr>
          <w:sz w:val="28"/>
          <w:szCs w:val="28"/>
        </w:rPr>
      </w:pPr>
      <w:r w:rsidRPr="00251C8C">
        <w:rPr>
          <w:sz w:val="28"/>
          <w:szCs w:val="28"/>
        </w:rPr>
        <w:t>Этикет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ведения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деловых</w:t>
      </w:r>
      <w:r w:rsidRPr="00251C8C">
        <w:rPr>
          <w:spacing w:val="-2"/>
          <w:sz w:val="28"/>
          <w:szCs w:val="28"/>
        </w:rPr>
        <w:t xml:space="preserve"> переговоров.</w:t>
      </w:r>
    </w:p>
    <w:p w14:paraId="02C7446A" w14:textId="39F9BBB0" w:rsidR="003B33D2" w:rsidRDefault="00A31FD7" w:rsidP="00251C8C">
      <w:pPr>
        <w:pStyle w:val="a5"/>
        <w:numPr>
          <w:ilvl w:val="0"/>
          <w:numId w:val="8"/>
        </w:numPr>
        <w:tabs>
          <w:tab w:val="left" w:pos="0"/>
          <w:tab w:val="left" w:pos="574"/>
        </w:tabs>
        <w:spacing w:line="276" w:lineRule="auto"/>
        <w:ind w:left="0" w:firstLine="851"/>
        <w:jc w:val="both"/>
        <w:rPr>
          <w:spacing w:val="-2"/>
          <w:sz w:val="28"/>
          <w:szCs w:val="28"/>
        </w:rPr>
      </w:pPr>
      <w:r w:rsidRPr="00251C8C">
        <w:rPr>
          <w:sz w:val="28"/>
          <w:szCs w:val="28"/>
        </w:rPr>
        <w:t>Логика</w:t>
      </w:r>
      <w:r w:rsidRPr="00251C8C">
        <w:rPr>
          <w:spacing w:val="-5"/>
          <w:sz w:val="28"/>
          <w:szCs w:val="28"/>
        </w:rPr>
        <w:t xml:space="preserve"> </w:t>
      </w:r>
      <w:r w:rsidRPr="00251C8C">
        <w:rPr>
          <w:sz w:val="28"/>
          <w:szCs w:val="28"/>
        </w:rPr>
        <w:t>и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культура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речи.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>Влияние</w:t>
      </w:r>
      <w:r w:rsidRPr="00251C8C">
        <w:rPr>
          <w:spacing w:val="-3"/>
          <w:sz w:val="28"/>
          <w:szCs w:val="28"/>
        </w:rPr>
        <w:t xml:space="preserve"> </w:t>
      </w:r>
      <w:r w:rsidRPr="00251C8C">
        <w:rPr>
          <w:sz w:val="28"/>
          <w:szCs w:val="28"/>
        </w:rPr>
        <w:t>современных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>факторов</w:t>
      </w:r>
      <w:r w:rsidRPr="00251C8C">
        <w:rPr>
          <w:spacing w:val="-1"/>
          <w:sz w:val="28"/>
          <w:szCs w:val="28"/>
        </w:rPr>
        <w:t xml:space="preserve"> </w:t>
      </w:r>
      <w:r w:rsidRPr="00251C8C">
        <w:rPr>
          <w:sz w:val="28"/>
          <w:szCs w:val="28"/>
        </w:rPr>
        <w:t>на</w:t>
      </w:r>
      <w:r w:rsidRPr="00251C8C">
        <w:rPr>
          <w:spacing w:val="-2"/>
          <w:sz w:val="28"/>
          <w:szCs w:val="28"/>
        </w:rPr>
        <w:t xml:space="preserve"> </w:t>
      </w:r>
      <w:r w:rsidRPr="00251C8C">
        <w:rPr>
          <w:sz w:val="28"/>
          <w:szCs w:val="28"/>
        </w:rPr>
        <w:t>формирование</w:t>
      </w:r>
      <w:r w:rsidRPr="00251C8C">
        <w:rPr>
          <w:spacing w:val="-2"/>
          <w:sz w:val="28"/>
          <w:szCs w:val="28"/>
        </w:rPr>
        <w:t xml:space="preserve"> речи.</w:t>
      </w:r>
    </w:p>
    <w:p w14:paraId="3CA21D2A" w14:textId="77777777" w:rsidR="00651BB6" w:rsidRPr="00251C8C" w:rsidRDefault="00651BB6" w:rsidP="00651BB6">
      <w:pPr>
        <w:pStyle w:val="a5"/>
        <w:tabs>
          <w:tab w:val="left" w:pos="0"/>
          <w:tab w:val="left" w:pos="574"/>
        </w:tabs>
        <w:spacing w:line="276" w:lineRule="auto"/>
        <w:ind w:left="851"/>
        <w:jc w:val="both"/>
        <w:rPr>
          <w:spacing w:val="-2"/>
          <w:sz w:val="28"/>
          <w:szCs w:val="28"/>
        </w:rPr>
      </w:pPr>
    </w:p>
    <w:p w14:paraId="3D24E50E" w14:textId="77777777" w:rsidR="003B33D2" w:rsidRPr="00251C8C" w:rsidRDefault="003B33D2" w:rsidP="00251C8C">
      <w:pPr>
        <w:tabs>
          <w:tab w:val="left" w:pos="0"/>
          <w:tab w:val="left" w:pos="574"/>
        </w:tabs>
        <w:spacing w:line="276" w:lineRule="auto"/>
        <w:jc w:val="center"/>
        <w:rPr>
          <w:b/>
          <w:bCs/>
          <w:spacing w:val="-2"/>
          <w:sz w:val="28"/>
          <w:szCs w:val="28"/>
        </w:rPr>
      </w:pPr>
      <w:r w:rsidRPr="00251C8C">
        <w:rPr>
          <w:b/>
          <w:bCs/>
          <w:spacing w:val="-2"/>
          <w:sz w:val="28"/>
          <w:szCs w:val="28"/>
        </w:rPr>
        <w:t xml:space="preserve">Критерии и шкалы оценивания творческих работ (докладов) по дисциплине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13"/>
        <w:gridCol w:w="4252"/>
        <w:gridCol w:w="3684"/>
      </w:tblGrid>
      <w:tr w:rsidR="003B33D2" w:rsidRPr="00251C8C" w14:paraId="44F53438" w14:textId="77777777" w:rsidTr="00651BB6">
        <w:trPr>
          <w:tblHeader/>
        </w:trPr>
        <w:tc>
          <w:tcPr>
            <w:tcW w:w="1413" w:type="dxa"/>
          </w:tcPr>
          <w:p w14:paraId="1582E5AA" w14:textId="25B99004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Оценка</w:t>
            </w:r>
          </w:p>
        </w:tc>
        <w:tc>
          <w:tcPr>
            <w:tcW w:w="4252" w:type="dxa"/>
          </w:tcPr>
          <w:p w14:paraId="59B1638D" w14:textId="567BC82B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Описание</w:t>
            </w:r>
          </w:p>
        </w:tc>
        <w:tc>
          <w:tcPr>
            <w:tcW w:w="3684" w:type="dxa"/>
          </w:tcPr>
          <w:p w14:paraId="05450C4A" w14:textId="2BF055B8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 xml:space="preserve">Отчетность </w:t>
            </w:r>
          </w:p>
        </w:tc>
      </w:tr>
      <w:tr w:rsidR="003B33D2" w:rsidRPr="00251C8C" w14:paraId="72A34712" w14:textId="77777777" w:rsidTr="00651BB6">
        <w:tc>
          <w:tcPr>
            <w:tcW w:w="1413" w:type="dxa"/>
          </w:tcPr>
          <w:p w14:paraId="0DE1312C" w14:textId="3E152F43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5</w:t>
            </w:r>
          </w:p>
        </w:tc>
        <w:tc>
          <w:tcPr>
            <w:tcW w:w="4252" w:type="dxa"/>
          </w:tcPr>
          <w:p w14:paraId="29DD566E" w14:textId="77777777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 xml:space="preserve">Работа выполнена на высоком профессиональном уровне. Полностью соответствует поставленным в задании целям и задачам. Представленный материал в основном верен, допускаются мелкие неточности. </w:t>
            </w:r>
            <w:r w:rsidRPr="00251C8C">
              <w:rPr>
                <w:spacing w:val="-2"/>
                <w:sz w:val="28"/>
                <w:szCs w:val="28"/>
              </w:rPr>
              <w:lastRenderedPageBreak/>
              <w:t>Студент свободно отвечает на вопросы, связанные с докладом. Выражена способность к профессиональной адаптации,</w:t>
            </w:r>
          </w:p>
          <w:p w14:paraId="13281CE2" w14:textId="2B4989B9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интерпретации</w:t>
            </w:r>
            <w:r w:rsidRPr="00251C8C">
              <w:rPr>
                <w:spacing w:val="-2"/>
                <w:sz w:val="28"/>
                <w:szCs w:val="28"/>
              </w:rPr>
              <w:tab/>
              <w:t>знаний</w:t>
            </w:r>
            <w:r w:rsidRPr="00251C8C">
              <w:rPr>
                <w:spacing w:val="-2"/>
                <w:sz w:val="28"/>
                <w:szCs w:val="28"/>
              </w:rPr>
              <w:tab/>
              <w:t>из междисциплинарных областей</w:t>
            </w:r>
          </w:p>
        </w:tc>
        <w:tc>
          <w:tcPr>
            <w:tcW w:w="3684" w:type="dxa"/>
          </w:tcPr>
          <w:p w14:paraId="04E8D0EA" w14:textId="34185F11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lastRenderedPageBreak/>
              <w:t>Письменно</w:t>
            </w:r>
            <w:r w:rsidR="00651BB6">
              <w:rPr>
                <w:spacing w:val="-2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оформленная работа (доклад) представлена в срок. Полностью оформлена в соответствии с требованиями.</w:t>
            </w:r>
          </w:p>
        </w:tc>
      </w:tr>
      <w:tr w:rsidR="003B33D2" w:rsidRPr="00251C8C" w14:paraId="27FCDEA5" w14:textId="77777777" w:rsidTr="00651BB6">
        <w:tc>
          <w:tcPr>
            <w:tcW w:w="1413" w:type="dxa"/>
          </w:tcPr>
          <w:p w14:paraId="7CEA61DD" w14:textId="4DC2F8C0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14:paraId="498636C9" w14:textId="77777777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Работа выполнена на достаточно высоком профессиональном уровне, допущены несколько   существенных   ошибок, не</w:t>
            </w:r>
          </w:p>
          <w:p w14:paraId="46B963E1" w14:textId="1511B4D5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влияющих на результат. Студент отвечает на вопросы,</w:t>
            </w:r>
            <w:r w:rsidR="00651BB6">
              <w:rPr>
                <w:spacing w:val="-2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связанные</w:t>
            </w:r>
            <w:r w:rsidR="00651BB6">
              <w:rPr>
                <w:spacing w:val="-2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с докладом,</w:t>
            </w:r>
            <w:r w:rsidRPr="00251C8C">
              <w:rPr>
                <w:spacing w:val="-2"/>
                <w:sz w:val="28"/>
                <w:szCs w:val="28"/>
              </w:rPr>
              <w:tab/>
              <w:t>но</w:t>
            </w:r>
            <w:r w:rsidR="00651BB6">
              <w:rPr>
                <w:spacing w:val="-2"/>
                <w:sz w:val="28"/>
                <w:szCs w:val="28"/>
              </w:rPr>
              <w:t xml:space="preserve"> </w:t>
            </w:r>
            <w:r w:rsidRPr="00251C8C">
              <w:rPr>
                <w:spacing w:val="-2"/>
                <w:sz w:val="28"/>
                <w:szCs w:val="28"/>
              </w:rPr>
              <w:t>недостаточно полно.</w:t>
            </w:r>
          </w:p>
        </w:tc>
        <w:tc>
          <w:tcPr>
            <w:tcW w:w="3684" w:type="dxa"/>
          </w:tcPr>
          <w:p w14:paraId="51398DAC" w14:textId="04B661BF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Письменно оформленная работа (доклад) представлена в срок, но с некоторыми недоработками.</w:t>
            </w:r>
          </w:p>
        </w:tc>
      </w:tr>
      <w:tr w:rsidR="003B33D2" w:rsidRPr="00251C8C" w14:paraId="73ADDBA8" w14:textId="77777777" w:rsidTr="00651BB6">
        <w:tc>
          <w:tcPr>
            <w:tcW w:w="1413" w:type="dxa"/>
          </w:tcPr>
          <w:p w14:paraId="2AF62DA5" w14:textId="4BCDCEAB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14:paraId="78121BE9" w14:textId="77777777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Уровень недостаточно высок. Допущены существенные ошибки, не существенно влияющие на конечное восприятие материала. Студент может ответить лишь на некоторые из заданных вопросов, связанных</w:t>
            </w:r>
          </w:p>
          <w:p w14:paraId="4141D447" w14:textId="69C5AF21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с докладом.</w:t>
            </w:r>
          </w:p>
        </w:tc>
        <w:tc>
          <w:tcPr>
            <w:tcW w:w="3684" w:type="dxa"/>
          </w:tcPr>
          <w:p w14:paraId="1579909F" w14:textId="0C0EAADB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Письменно оформленная работа (доклад) представлена со значительным опозданием (более недели). Имеются отдельные недочеты в оформлении.</w:t>
            </w:r>
          </w:p>
        </w:tc>
      </w:tr>
      <w:tr w:rsidR="003B33D2" w:rsidRPr="00251C8C" w14:paraId="36557F08" w14:textId="77777777" w:rsidTr="00651BB6">
        <w:tc>
          <w:tcPr>
            <w:tcW w:w="1413" w:type="dxa"/>
          </w:tcPr>
          <w:p w14:paraId="6FD0A933" w14:textId="317E45B2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251C8C">
              <w:rPr>
                <w:b/>
                <w:bCs/>
                <w:spacing w:val="-2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14:paraId="71E25845" w14:textId="77777777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Работа выполнена на низком уровне. Допущены грубые ошибки. Ответы на связанные с докладом вопросы обнаруживают непонимание предмета и</w:t>
            </w:r>
          </w:p>
          <w:p w14:paraId="32F7FC65" w14:textId="13613C04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отсутствие ориентации в материале доклада.</w:t>
            </w:r>
          </w:p>
        </w:tc>
        <w:tc>
          <w:tcPr>
            <w:tcW w:w="3684" w:type="dxa"/>
          </w:tcPr>
          <w:p w14:paraId="3B39C1AC" w14:textId="77777777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 xml:space="preserve">Оформленная работа (доклад) представлена со значительным опозданием (более недели). Имеются существенные </w:t>
            </w:r>
          </w:p>
          <w:p w14:paraId="6E9A73B3" w14:textId="31C7B0D0" w:rsidR="003B33D2" w:rsidRPr="00251C8C" w:rsidRDefault="003B33D2" w:rsidP="00651BB6">
            <w:pPr>
              <w:tabs>
                <w:tab w:val="left" w:pos="0"/>
                <w:tab w:val="left" w:pos="574"/>
              </w:tabs>
              <w:jc w:val="both"/>
              <w:rPr>
                <w:spacing w:val="-2"/>
                <w:sz w:val="28"/>
                <w:szCs w:val="28"/>
              </w:rPr>
            </w:pPr>
            <w:r w:rsidRPr="00251C8C">
              <w:rPr>
                <w:spacing w:val="-2"/>
                <w:sz w:val="28"/>
                <w:szCs w:val="28"/>
              </w:rPr>
              <w:t>недочеты в оформлении.</w:t>
            </w:r>
          </w:p>
        </w:tc>
      </w:tr>
    </w:tbl>
    <w:p w14:paraId="416CD0CC" w14:textId="77777777" w:rsidR="00651BB6" w:rsidRDefault="00651BB6" w:rsidP="00651BB6">
      <w:pPr>
        <w:widowControl/>
        <w:autoSpaceDE/>
        <w:autoSpaceDN/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14:paraId="3D113EB8" w14:textId="77777777" w:rsidR="0035796B" w:rsidRDefault="0035796B" w:rsidP="00651BB6">
      <w:pPr>
        <w:widowControl/>
        <w:autoSpaceDE/>
        <w:autoSpaceDN/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br w:type="page"/>
      </w:r>
    </w:p>
    <w:p w14:paraId="57F69F1A" w14:textId="37F13F2C" w:rsidR="00BD4973" w:rsidRPr="00251C8C" w:rsidRDefault="005C01BD" w:rsidP="00651BB6">
      <w:pPr>
        <w:widowControl/>
        <w:autoSpaceDE/>
        <w:autoSpaceDN/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lastRenderedPageBreak/>
        <w:t>Тестирование</w:t>
      </w:r>
    </w:p>
    <w:p w14:paraId="51832DC0" w14:textId="6C8CE1D2" w:rsidR="00753939" w:rsidRDefault="00753939" w:rsidP="00753939">
      <w:pPr>
        <w:pStyle w:val="a5"/>
        <w:tabs>
          <w:tab w:val="left" w:pos="0"/>
          <w:tab w:val="left" w:pos="360"/>
        </w:tabs>
        <w:spacing w:line="276" w:lineRule="auto"/>
        <w:ind w:left="709"/>
        <w:jc w:val="both"/>
        <w:rPr>
          <w:spacing w:val="-2"/>
          <w:sz w:val="28"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49"/>
      </w:tblGrid>
      <w:tr w:rsidR="00753939" w:rsidRPr="005C01BD" w14:paraId="626FEDEE" w14:textId="77777777" w:rsidTr="0035796B">
        <w:tc>
          <w:tcPr>
            <w:tcW w:w="9349" w:type="dxa"/>
          </w:tcPr>
          <w:p w14:paraId="647562DE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065EBE56" w14:textId="77777777" w:rsidR="00753939" w:rsidRPr="005C01BD" w:rsidRDefault="00753939" w:rsidP="00753939">
            <w:pPr>
              <w:tabs>
                <w:tab w:val="left" w:pos="1103"/>
                <w:tab w:val="left" w:pos="9495"/>
              </w:tabs>
              <w:spacing w:before="5"/>
              <w:ind w:right="358"/>
              <w:outlineLvl w:val="0"/>
              <w:rPr>
                <w:sz w:val="28"/>
                <w:szCs w:val="28"/>
              </w:rPr>
            </w:pPr>
            <w:r w:rsidRPr="005C01BD">
              <w:rPr>
                <w:sz w:val="28"/>
                <w:szCs w:val="28"/>
                <w:u w:val="single"/>
              </w:rPr>
              <w:tab/>
            </w:r>
            <w:r w:rsidRPr="005C01BD">
              <w:rPr>
                <w:sz w:val="28"/>
                <w:szCs w:val="28"/>
              </w:rPr>
              <w:t>— это процесс передачи информации</w:t>
            </w:r>
            <w:r w:rsidRPr="005C01BD">
              <w:rPr>
                <w:spacing w:val="80"/>
                <w:sz w:val="28"/>
                <w:szCs w:val="28"/>
              </w:rPr>
              <w:t xml:space="preserve"> </w:t>
            </w:r>
            <w:r w:rsidRPr="005C01BD">
              <w:rPr>
                <w:sz w:val="28"/>
                <w:szCs w:val="28"/>
              </w:rPr>
              <w:t xml:space="preserve">от индивида к индивиду, от группы к группе </w:t>
            </w:r>
            <w:r w:rsidRPr="005C01BD">
              <w:rPr>
                <w:color w:val="040C28"/>
                <w:sz w:val="28"/>
                <w:szCs w:val="28"/>
              </w:rPr>
              <w:t>по разным каналам связи посредством общей системы знаков</w:t>
            </w:r>
            <w:r w:rsidRPr="005C01BD">
              <w:rPr>
                <w:color w:val="040C28"/>
                <w:spacing w:val="40"/>
                <w:sz w:val="28"/>
                <w:szCs w:val="28"/>
              </w:rPr>
              <w:t xml:space="preserve"> </w:t>
            </w:r>
            <w:r w:rsidRPr="005C01BD">
              <w:rPr>
                <w:sz w:val="28"/>
                <w:szCs w:val="28"/>
              </w:rPr>
              <w:t>называется</w:t>
            </w:r>
          </w:p>
          <w:p w14:paraId="7BB89AFE" w14:textId="77777777" w:rsidR="00753939" w:rsidRPr="005C01BD" w:rsidRDefault="00753939" w:rsidP="00753939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741EF37D" w14:textId="77777777" w:rsidR="00753939" w:rsidRPr="005C01BD" w:rsidRDefault="00753939" w:rsidP="00753939">
            <w:pPr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39A01532" w14:textId="77777777" w:rsidTr="0035796B">
        <w:tc>
          <w:tcPr>
            <w:tcW w:w="9349" w:type="dxa"/>
          </w:tcPr>
          <w:p w14:paraId="7B07B679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71F03930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0" w:name="_Hlk185251757"/>
            <w:r w:rsidRPr="005C01BD">
              <w:rPr>
                <w:rFonts w:eastAsia="Calibri"/>
                <w:sz w:val="28"/>
                <w:szCs w:val="28"/>
              </w:rPr>
              <w:t xml:space="preserve">Вопросы и ответы двух и более оппонентов, участвующих в разговоре или обсуждении чего-либо – это </w:t>
            </w:r>
            <w:r w:rsidRPr="005C01BD">
              <w:rPr>
                <w:rFonts w:eastAsia="Calibri"/>
                <w:sz w:val="28"/>
                <w:szCs w:val="28"/>
              </w:rPr>
              <w:tab/>
            </w:r>
            <w:bookmarkEnd w:id="0"/>
          </w:p>
          <w:p w14:paraId="27CEE2BF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46DD7A0D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48FB5503" w14:textId="77777777" w:rsidTr="0035796B">
        <w:tc>
          <w:tcPr>
            <w:tcW w:w="9349" w:type="dxa"/>
          </w:tcPr>
          <w:p w14:paraId="4D59FC26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102B279B" w14:textId="77777777" w:rsidR="00753939" w:rsidRPr="005C01BD" w:rsidRDefault="00753939" w:rsidP="00753939">
            <w:pPr>
              <w:tabs>
                <w:tab w:val="left" w:pos="1103"/>
                <w:tab w:val="left" w:pos="3172"/>
              </w:tabs>
              <w:spacing w:line="235" w:lineRule="auto"/>
              <w:ind w:right="355"/>
              <w:jc w:val="both"/>
              <w:outlineLvl w:val="0"/>
              <w:rPr>
                <w:sz w:val="28"/>
                <w:szCs w:val="28"/>
              </w:rPr>
            </w:pPr>
            <w:bookmarkStart w:id="1" w:name="_Hlk185251811"/>
            <w:r w:rsidRPr="005C01BD">
              <w:rPr>
                <w:sz w:val="28"/>
                <w:szCs w:val="28"/>
              </w:rPr>
              <w:t>Публичный спор с целью выяснения истины путем сопоставления различных мнений — это</w:t>
            </w:r>
            <w:bookmarkEnd w:id="1"/>
            <w:r w:rsidRPr="005C01BD">
              <w:rPr>
                <w:sz w:val="28"/>
                <w:szCs w:val="28"/>
              </w:rPr>
              <w:t>____________</w:t>
            </w:r>
          </w:p>
          <w:p w14:paraId="629B2B11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75D00922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7460E57F" w14:textId="77777777" w:rsidTr="0035796B">
        <w:tc>
          <w:tcPr>
            <w:tcW w:w="9349" w:type="dxa"/>
          </w:tcPr>
          <w:p w14:paraId="6CF93113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2EDC8FB4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2" w:name="_Hlk185253284"/>
            <w:bookmarkStart w:id="3" w:name="_Hlk185251953"/>
            <w:r w:rsidRPr="005C01BD">
              <w:rPr>
                <w:rFonts w:eastAsia="Calibri"/>
                <w:sz w:val="28"/>
                <w:szCs w:val="28"/>
              </w:rPr>
              <w:t xml:space="preserve">Общение, обмен информацией с помощью жестов, мимики, различных сигнальных и знаковых систем </w:t>
            </w:r>
            <w:bookmarkEnd w:id="2"/>
            <w:r w:rsidRPr="005C01BD">
              <w:rPr>
                <w:rFonts w:eastAsia="Calibri"/>
                <w:sz w:val="28"/>
                <w:szCs w:val="28"/>
              </w:rPr>
              <w:t>– это____</w:t>
            </w:r>
            <w:r w:rsidRPr="005C01BD">
              <w:rPr>
                <w:rFonts w:eastAsia="Calibri"/>
                <w:sz w:val="28"/>
                <w:szCs w:val="28"/>
              </w:rPr>
              <w:tab/>
              <w:t>общение</w:t>
            </w:r>
            <w:bookmarkEnd w:id="3"/>
          </w:p>
          <w:p w14:paraId="5E81B226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309C39C4" w14:textId="77777777" w:rsidR="00753939" w:rsidRPr="005C01BD" w:rsidRDefault="00753939" w:rsidP="00753939">
            <w:pPr>
              <w:tabs>
                <w:tab w:val="left" w:pos="610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0F1CEEEA" w14:textId="77777777" w:rsidTr="0035796B">
        <w:tc>
          <w:tcPr>
            <w:tcW w:w="9349" w:type="dxa"/>
          </w:tcPr>
          <w:p w14:paraId="44513C69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7B876AF9" w14:textId="77777777" w:rsidR="00753939" w:rsidRPr="005C01BD" w:rsidRDefault="00753939" w:rsidP="00753939">
            <w:pPr>
              <w:jc w:val="both"/>
              <w:rPr>
                <w:b/>
                <w:bCs/>
                <w:spacing w:val="-2"/>
                <w:sz w:val="28"/>
                <w:szCs w:val="28"/>
              </w:rPr>
            </w:pPr>
            <w:bookmarkStart w:id="4" w:name="_Hlk185253335"/>
            <w:r w:rsidRPr="005C01BD">
              <w:rPr>
                <w:b/>
                <w:bCs/>
                <w:spacing w:val="-2"/>
                <w:sz w:val="28"/>
                <w:szCs w:val="28"/>
              </w:rPr>
              <w:t xml:space="preserve">Расположите в порядке убывания социальные группы: </w:t>
            </w:r>
          </w:p>
          <w:p w14:paraId="151FC2B4" w14:textId="77777777" w:rsidR="00753939" w:rsidRPr="005C01BD" w:rsidRDefault="00753939" w:rsidP="00753939">
            <w:pPr>
              <w:jc w:val="both"/>
              <w:rPr>
                <w:spacing w:val="-2"/>
                <w:sz w:val="28"/>
                <w:szCs w:val="28"/>
              </w:rPr>
            </w:pPr>
            <w:r w:rsidRPr="005C01BD">
              <w:rPr>
                <w:spacing w:val="-2"/>
                <w:sz w:val="28"/>
                <w:szCs w:val="28"/>
              </w:rPr>
              <w:t>А) средние</w:t>
            </w:r>
          </w:p>
          <w:p w14:paraId="7E7D2AC2" w14:textId="77777777" w:rsidR="00753939" w:rsidRPr="005C01BD" w:rsidRDefault="00753939" w:rsidP="00753939">
            <w:pPr>
              <w:jc w:val="both"/>
              <w:rPr>
                <w:spacing w:val="-2"/>
                <w:sz w:val="28"/>
                <w:szCs w:val="28"/>
              </w:rPr>
            </w:pPr>
            <w:r w:rsidRPr="005C01BD">
              <w:rPr>
                <w:spacing w:val="-2"/>
                <w:sz w:val="28"/>
                <w:szCs w:val="28"/>
              </w:rPr>
              <w:t xml:space="preserve">Б) малые </w:t>
            </w:r>
          </w:p>
          <w:p w14:paraId="22DE5D99" w14:textId="77777777" w:rsidR="00753939" w:rsidRPr="005C01BD" w:rsidRDefault="00753939" w:rsidP="00753939">
            <w:pPr>
              <w:jc w:val="both"/>
              <w:rPr>
                <w:spacing w:val="-2"/>
                <w:sz w:val="28"/>
                <w:szCs w:val="28"/>
              </w:rPr>
            </w:pPr>
            <w:r w:rsidRPr="005C01BD">
              <w:rPr>
                <w:spacing w:val="-2"/>
                <w:sz w:val="28"/>
                <w:szCs w:val="28"/>
              </w:rPr>
              <w:t xml:space="preserve">В) микро </w:t>
            </w:r>
          </w:p>
          <w:p w14:paraId="47B979A5" w14:textId="77777777" w:rsidR="00753939" w:rsidRPr="005C01BD" w:rsidRDefault="00753939" w:rsidP="00753939">
            <w:pPr>
              <w:jc w:val="both"/>
              <w:rPr>
                <w:spacing w:val="-2"/>
                <w:sz w:val="28"/>
                <w:szCs w:val="28"/>
              </w:rPr>
            </w:pPr>
            <w:r w:rsidRPr="005C01BD">
              <w:rPr>
                <w:spacing w:val="-2"/>
                <w:sz w:val="28"/>
                <w:szCs w:val="28"/>
              </w:rPr>
              <w:t>Г) большие</w:t>
            </w:r>
            <w:bookmarkEnd w:id="4"/>
          </w:p>
          <w:p w14:paraId="317C7839" w14:textId="77777777" w:rsidR="00753939" w:rsidRPr="005C01BD" w:rsidRDefault="00753939" w:rsidP="00753939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753939" w:rsidRPr="005C01BD" w14:paraId="5F1D01A4" w14:textId="77777777" w:rsidTr="0035796B">
        <w:tc>
          <w:tcPr>
            <w:tcW w:w="9349" w:type="dxa"/>
          </w:tcPr>
          <w:p w14:paraId="64063011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C6EEAB2" w14:textId="77777777" w:rsidR="00753939" w:rsidRPr="005C01BD" w:rsidRDefault="00753939" w:rsidP="00753939">
            <w:pPr>
              <w:jc w:val="both"/>
              <w:rPr>
                <w:spacing w:val="-2"/>
                <w:sz w:val="28"/>
                <w:szCs w:val="28"/>
              </w:rPr>
            </w:pPr>
            <w:r w:rsidRPr="005C01BD">
              <w:rPr>
                <w:spacing w:val="-2"/>
                <w:sz w:val="28"/>
                <w:szCs w:val="28"/>
              </w:rPr>
              <w:t>Группа лиц, объединённых какой-либо общей деятельностью, работой, учёбой, решением определённой общественной задачи и т.д., называется _________</w:t>
            </w:r>
            <w:r w:rsidRPr="005C01BD">
              <w:rPr>
                <w:spacing w:val="-2"/>
                <w:sz w:val="28"/>
                <w:szCs w:val="28"/>
              </w:rPr>
              <w:tab/>
            </w:r>
          </w:p>
          <w:p w14:paraId="262E856F" w14:textId="77777777" w:rsidR="00753939" w:rsidRPr="005C01BD" w:rsidRDefault="00753939" w:rsidP="00753939">
            <w:pPr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61C1B3D6" w14:textId="77777777" w:rsidR="00753939" w:rsidRPr="005C01BD" w:rsidRDefault="00753939" w:rsidP="00753939">
            <w:pPr>
              <w:jc w:val="both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186B50ED" w14:textId="77777777" w:rsidTr="0035796B">
        <w:tc>
          <w:tcPr>
            <w:tcW w:w="9349" w:type="dxa"/>
          </w:tcPr>
          <w:p w14:paraId="76D4D5CE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5E1B28E2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sz w:val="28"/>
                <w:szCs w:val="28"/>
              </w:rPr>
            </w:pPr>
            <w:bookmarkStart w:id="5" w:name="_Hlk185253408"/>
            <w:r w:rsidRPr="005C01BD">
              <w:rPr>
                <w:sz w:val="28"/>
                <w:szCs w:val="28"/>
              </w:rPr>
              <w:t>По стилю руководства выделяют такие формы лидерства как либеральный, авторитарный и ______________</w:t>
            </w:r>
            <w:r w:rsidRPr="005C01BD">
              <w:rPr>
                <w:sz w:val="28"/>
                <w:szCs w:val="28"/>
              </w:rPr>
              <w:tab/>
            </w:r>
            <w:bookmarkEnd w:id="5"/>
          </w:p>
          <w:p w14:paraId="35FF2641" w14:textId="1EC6CA42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</w:tc>
      </w:tr>
      <w:tr w:rsidR="00753939" w:rsidRPr="005C01BD" w14:paraId="42AE7508" w14:textId="77777777" w:rsidTr="0035796B">
        <w:trPr>
          <w:trHeight w:val="705"/>
        </w:trPr>
        <w:tc>
          <w:tcPr>
            <w:tcW w:w="9349" w:type="dxa"/>
          </w:tcPr>
          <w:p w14:paraId="680C483F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lastRenderedPageBreak/>
              <w:t>Прочитайте текст</w:t>
            </w:r>
          </w:p>
          <w:p w14:paraId="3A3C82E9" w14:textId="77777777" w:rsidR="00753939" w:rsidRPr="005C01BD" w:rsidRDefault="00753939" w:rsidP="00753939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6" w:name="_Hlk185252046"/>
            <w:r w:rsidRPr="005C01BD">
              <w:rPr>
                <w:rFonts w:eastAsia="Calibri"/>
                <w:sz w:val="28"/>
                <w:szCs w:val="28"/>
              </w:rPr>
              <w:t>Психофизиологический процесс,</w:t>
            </w:r>
            <w:r w:rsidRPr="005C01BD">
              <w:rPr>
                <w:rFonts w:eastAsia="Calibri"/>
                <w:sz w:val="28"/>
                <w:szCs w:val="28"/>
              </w:rPr>
              <w:tab/>
              <w:t>который побуждает к деятельности по достижению личных целей, управляет поведением человека, задает его направленность, организацию, активность и устойчивость; способность человека деятельно удовлетворять свои потребности</w:t>
            </w:r>
            <w:r w:rsidRPr="005C01BD">
              <w:rPr>
                <w:rFonts w:eastAsia="Calibri"/>
                <w:sz w:val="28"/>
                <w:szCs w:val="28"/>
              </w:rPr>
              <w:tab/>
              <w:t>– это______________</w:t>
            </w:r>
            <w:bookmarkEnd w:id="6"/>
          </w:p>
          <w:p w14:paraId="3E76FF4F" w14:textId="77777777" w:rsidR="00753939" w:rsidRPr="005C01BD" w:rsidRDefault="00753939" w:rsidP="00753939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sz w:val="28"/>
                <w:szCs w:val="28"/>
              </w:rPr>
              <w:t xml:space="preserve"> </w:t>
            </w: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762D4B4B" w14:textId="77777777" w:rsidR="00753939" w:rsidRPr="005C01BD" w:rsidRDefault="00753939" w:rsidP="00753939">
            <w:pPr>
              <w:tabs>
                <w:tab w:val="left" w:pos="596"/>
                <w:tab w:val="left" w:pos="225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05EA9F9B" w14:textId="77777777" w:rsidTr="0035796B">
        <w:tc>
          <w:tcPr>
            <w:tcW w:w="9349" w:type="dxa"/>
          </w:tcPr>
          <w:p w14:paraId="39CC8641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764736FD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7" w:name="_Hlk185252094"/>
            <w:r w:rsidRPr="005C01BD">
              <w:rPr>
                <w:rFonts w:eastAsia="Calibri"/>
                <w:sz w:val="28"/>
                <w:szCs w:val="28"/>
              </w:rPr>
              <w:t>Терпимость к чужому образу жизни, поведению, обычаям, идеям, верованию – это ______________</w:t>
            </w:r>
            <w:bookmarkEnd w:id="7"/>
          </w:p>
          <w:p w14:paraId="25157DC6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4486E421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41D6D38D" w14:textId="77777777" w:rsidTr="0035796B">
        <w:tc>
          <w:tcPr>
            <w:tcW w:w="9349" w:type="dxa"/>
          </w:tcPr>
          <w:p w14:paraId="14F9BA14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4B6450A8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8" w:name="_Hlk185252247"/>
            <w:r w:rsidRPr="005C01BD">
              <w:rPr>
                <w:rFonts w:eastAsia="Calibri"/>
                <w:sz w:val="28"/>
                <w:szCs w:val="28"/>
              </w:rPr>
              <w:t>Нормативная наука и философская дисциплина, которая исследует нравственность и моральные принципы, лежащие в основе поведения людей это____________________</w:t>
            </w:r>
            <w:bookmarkEnd w:id="8"/>
          </w:p>
          <w:p w14:paraId="62770A21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0BCC90AC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2427A88A" w14:textId="77777777" w:rsidTr="0035796B">
        <w:tc>
          <w:tcPr>
            <w:tcW w:w="9349" w:type="dxa"/>
          </w:tcPr>
          <w:p w14:paraId="697EA37C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3A52AF07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9" w:name="_Hlk185253440"/>
            <w:r w:rsidRPr="005C01BD">
              <w:rPr>
                <w:rFonts w:eastAsia="Calibri"/>
                <w:sz w:val="28"/>
                <w:szCs w:val="28"/>
              </w:rPr>
              <w:t>Общение, когда в его процессе собеседники выполняют определенные социальные роли:</w:t>
            </w:r>
          </w:p>
          <w:p w14:paraId="1111775D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5C01BD">
              <w:rPr>
                <w:rFonts w:eastAsia="Calibri"/>
                <w:sz w:val="28"/>
                <w:szCs w:val="28"/>
              </w:rPr>
              <w:t xml:space="preserve">А) формально-ролевое </w:t>
            </w:r>
          </w:p>
          <w:p w14:paraId="661CD9C3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5C01BD">
              <w:rPr>
                <w:rFonts w:eastAsia="Calibri"/>
                <w:sz w:val="28"/>
                <w:szCs w:val="28"/>
              </w:rPr>
              <w:t>Б) контакт масок</w:t>
            </w:r>
          </w:p>
          <w:p w14:paraId="7BDB09C5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5C01BD">
              <w:rPr>
                <w:rFonts w:eastAsia="Calibri"/>
                <w:sz w:val="28"/>
                <w:szCs w:val="28"/>
              </w:rPr>
              <w:t xml:space="preserve">В) светское </w:t>
            </w:r>
          </w:p>
          <w:p w14:paraId="1D12B50B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5C01BD">
              <w:rPr>
                <w:rFonts w:eastAsia="Calibri"/>
                <w:sz w:val="28"/>
                <w:szCs w:val="28"/>
              </w:rPr>
              <w:t>Г) духовное</w:t>
            </w:r>
            <w:bookmarkEnd w:id="9"/>
          </w:p>
          <w:p w14:paraId="71B81ED1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Выберите один вариант ответа</w:t>
            </w:r>
          </w:p>
          <w:p w14:paraId="3F831E21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753939" w:rsidRPr="005C01BD" w14:paraId="1D42DDF3" w14:textId="77777777" w:rsidTr="0035796B">
        <w:tc>
          <w:tcPr>
            <w:tcW w:w="9349" w:type="dxa"/>
          </w:tcPr>
          <w:p w14:paraId="207973BA" w14:textId="77777777" w:rsidR="00753939" w:rsidRPr="005C01BD" w:rsidRDefault="00753939" w:rsidP="00753939">
            <w:pPr>
              <w:spacing w:after="160" w:line="256" w:lineRule="auto"/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Прочитайте текст</w:t>
            </w:r>
          </w:p>
          <w:p w14:paraId="6E5965E2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sz w:val="28"/>
                <w:szCs w:val="28"/>
              </w:rPr>
            </w:pPr>
            <w:bookmarkStart w:id="10" w:name="_Hlk185252277"/>
            <w:r w:rsidRPr="005C01BD">
              <w:rPr>
                <w:rFonts w:eastAsia="Calibri"/>
                <w:sz w:val="28"/>
                <w:szCs w:val="28"/>
              </w:rPr>
              <w:t>Совокупность</w:t>
            </w:r>
            <w:r w:rsidRPr="005C01BD">
              <w:rPr>
                <w:rFonts w:eastAsia="Calibri"/>
                <w:sz w:val="28"/>
                <w:szCs w:val="28"/>
              </w:rPr>
              <w:tab/>
              <w:t>правил</w:t>
            </w:r>
            <w:r w:rsidRPr="005C01BD">
              <w:rPr>
                <w:rFonts w:eastAsia="Calibri"/>
                <w:sz w:val="28"/>
                <w:szCs w:val="28"/>
              </w:rPr>
              <w:tab/>
              <w:t>поведения,</w:t>
            </w:r>
            <w:r w:rsidRPr="005C01BD">
              <w:rPr>
                <w:rFonts w:eastAsia="Calibri"/>
                <w:sz w:val="28"/>
                <w:szCs w:val="28"/>
              </w:rPr>
              <w:tab/>
              <w:t>регулирующих внешнее проявление человеческих отношений – это _________</w:t>
            </w:r>
            <w:r w:rsidRPr="005C01BD">
              <w:rPr>
                <w:rFonts w:eastAsia="Calibri"/>
                <w:sz w:val="28"/>
                <w:szCs w:val="28"/>
              </w:rPr>
              <w:tab/>
            </w:r>
            <w:bookmarkEnd w:id="10"/>
            <w:r w:rsidRPr="005C01BD">
              <w:rPr>
                <w:rFonts w:eastAsia="Calibri"/>
                <w:sz w:val="28"/>
                <w:szCs w:val="28"/>
              </w:rPr>
              <w:tab/>
            </w:r>
          </w:p>
          <w:p w14:paraId="76A67B98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  <w:r w:rsidRPr="005C01BD">
              <w:rPr>
                <w:rFonts w:eastAsia="Calibri"/>
                <w:b/>
                <w:sz w:val="28"/>
                <w:szCs w:val="28"/>
                <w:shd w:val="clear" w:color="auto" w:fill="FFFFFF"/>
              </w:rPr>
              <w:t>Напишите пропущенное слово (регистр значение не имеет)</w:t>
            </w:r>
          </w:p>
          <w:p w14:paraId="6BE07705" w14:textId="77777777" w:rsidR="00753939" w:rsidRPr="005C01BD" w:rsidRDefault="00753939" w:rsidP="00753939">
            <w:pPr>
              <w:tabs>
                <w:tab w:val="left" w:pos="596"/>
              </w:tabs>
              <w:jc w:val="both"/>
              <w:rPr>
                <w:rFonts w:eastAsia="Calibri"/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14:paraId="72562B88" w14:textId="77777777" w:rsidR="00753939" w:rsidRPr="00251C8C" w:rsidRDefault="00753939" w:rsidP="00753939">
      <w:pPr>
        <w:pStyle w:val="a5"/>
        <w:tabs>
          <w:tab w:val="left" w:pos="0"/>
          <w:tab w:val="left" w:pos="360"/>
        </w:tabs>
        <w:spacing w:line="276" w:lineRule="auto"/>
        <w:ind w:left="709"/>
        <w:jc w:val="both"/>
        <w:rPr>
          <w:spacing w:val="-2"/>
          <w:sz w:val="28"/>
          <w:szCs w:val="28"/>
        </w:rPr>
      </w:pPr>
    </w:p>
    <w:p w14:paraId="550120F2" w14:textId="3D82FAEE" w:rsidR="00BD4973" w:rsidRDefault="00BD4973" w:rsidP="00651BB6">
      <w:pPr>
        <w:widowControl/>
        <w:autoSpaceDE/>
        <w:autoSpaceDN/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251C8C">
        <w:rPr>
          <w:rFonts w:eastAsia="Calibri"/>
          <w:b/>
          <w:bCs/>
          <w:sz w:val="28"/>
          <w:szCs w:val="28"/>
          <w:lang w:eastAsia="ru-RU"/>
        </w:rPr>
        <w:t>Критерии оценки выполнения тестовых заданий</w:t>
      </w:r>
    </w:p>
    <w:p w14:paraId="64E15207" w14:textId="77777777" w:rsidR="00E27F30" w:rsidRPr="00251C8C" w:rsidRDefault="00E27F30" w:rsidP="00651BB6">
      <w:pPr>
        <w:widowControl/>
        <w:autoSpaceDE/>
        <w:autoSpaceDN/>
        <w:spacing w:line="276" w:lineRule="auto"/>
        <w:ind w:firstLine="709"/>
        <w:jc w:val="center"/>
        <w:rPr>
          <w:rFonts w:eastAsia="Calibri"/>
          <w:b/>
          <w:bCs/>
          <w:sz w:val="28"/>
          <w:szCs w:val="28"/>
          <w:lang w:eastAsia="ru-RU"/>
        </w:rPr>
      </w:pPr>
    </w:p>
    <w:p w14:paraId="2759CB2B" w14:textId="77777777" w:rsidR="00BD4973" w:rsidRPr="00251C8C" w:rsidRDefault="00BD4973" w:rsidP="00651BB6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51C8C">
        <w:rPr>
          <w:rFonts w:eastAsia="Calibri"/>
          <w:sz w:val="28"/>
          <w:szCs w:val="28"/>
          <w:lang w:eastAsia="ru-RU"/>
        </w:rPr>
        <w:t>85-100% правильных ответов – 5 баллов;</w:t>
      </w:r>
    </w:p>
    <w:p w14:paraId="3AD3EFA3" w14:textId="77777777" w:rsidR="00BD4973" w:rsidRPr="00251C8C" w:rsidRDefault="00BD4973" w:rsidP="00651BB6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51C8C">
        <w:rPr>
          <w:rFonts w:eastAsia="Calibri"/>
          <w:sz w:val="28"/>
          <w:szCs w:val="28"/>
          <w:lang w:eastAsia="ru-RU"/>
        </w:rPr>
        <w:t>75-84% правильных ответов – 4 балла;</w:t>
      </w:r>
    </w:p>
    <w:p w14:paraId="6F9D10D6" w14:textId="77777777" w:rsidR="00BD4973" w:rsidRPr="00251C8C" w:rsidRDefault="00BD4973" w:rsidP="00651BB6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51C8C">
        <w:rPr>
          <w:rFonts w:eastAsia="Calibri"/>
          <w:sz w:val="28"/>
          <w:szCs w:val="28"/>
          <w:lang w:eastAsia="ru-RU"/>
        </w:rPr>
        <w:t>55-74% правильных ответов – 3 балла;</w:t>
      </w:r>
    </w:p>
    <w:p w14:paraId="779BCCA9" w14:textId="77777777" w:rsidR="00BD4973" w:rsidRPr="00251C8C" w:rsidRDefault="00BD4973" w:rsidP="00651BB6">
      <w:pPr>
        <w:widowControl/>
        <w:autoSpaceDE/>
        <w:autoSpaceDN/>
        <w:spacing w:line="276" w:lineRule="auto"/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251C8C">
        <w:rPr>
          <w:rFonts w:eastAsia="Calibri"/>
          <w:sz w:val="28"/>
          <w:szCs w:val="28"/>
          <w:lang w:eastAsia="ru-RU"/>
        </w:rPr>
        <w:t>Менее 55% правильных ответов – 2 балла.</w:t>
      </w:r>
    </w:p>
    <w:p w14:paraId="2E16BA83" w14:textId="77777777" w:rsidR="00BD4973" w:rsidRPr="00251C8C" w:rsidRDefault="00BD4973" w:rsidP="00651BB6">
      <w:pPr>
        <w:tabs>
          <w:tab w:val="left" w:pos="0"/>
          <w:tab w:val="left" w:pos="360"/>
        </w:tabs>
        <w:spacing w:line="276" w:lineRule="auto"/>
        <w:ind w:firstLine="709"/>
        <w:jc w:val="both"/>
        <w:rPr>
          <w:spacing w:val="-2"/>
          <w:sz w:val="28"/>
          <w:szCs w:val="28"/>
        </w:rPr>
      </w:pPr>
    </w:p>
    <w:sectPr w:rsidR="00BD4973" w:rsidRPr="00251C8C" w:rsidSect="003B33D2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6A32"/>
    <w:multiLevelType w:val="hybridMultilevel"/>
    <w:tmpl w:val="AC469022"/>
    <w:lvl w:ilvl="0" w:tplc="FA367EF6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5460DB4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0B96C4C8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FFA825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C390156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9798326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E162EE80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13A6598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EAEE4394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3BD2C0F"/>
    <w:multiLevelType w:val="hybridMultilevel"/>
    <w:tmpl w:val="103E7192"/>
    <w:lvl w:ilvl="0" w:tplc="7E864EB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49800D4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A80EC1AA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24FC5D72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71C4EB18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BD4C7F12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CEAA1BA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F392D09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6B44A8AE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29D9222F"/>
    <w:multiLevelType w:val="multilevel"/>
    <w:tmpl w:val="32B808F0"/>
    <w:lvl w:ilvl="0">
      <w:start w:val="3"/>
      <w:numFmt w:val="decimal"/>
      <w:lvlText w:val="%1"/>
      <w:lvlJc w:val="left"/>
      <w:pPr>
        <w:ind w:left="1638" w:hanging="36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638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3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42197DAC"/>
    <w:multiLevelType w:val="hybridMultilevel"/>
    <w:tmpl w:val="2C8C810C"/>
    <w:lvl w:ilvl="0" w:tplc="7EFE54EE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359A2"/>
    <w:multiLevelType w:val="hybridMultilevel"/>
    <w:tmpl w:val="535AFBBA"/>
    <w:lvl w:ilvl="0" w:tplc="650AC86C">
      <w:start w:val="1"/>
      <w:numFmt w:val="decimal"/>
      <w:lvlText w:val="%1."/>
      <w:lvlJc w:val="left"/>
      <w:pPr>
        <w:ind w:left="5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7" w15:restartNumberingAfterBreak="0">
    <w:nsid w:val="44E84908"/>
    <w:multiLevelType w:val="hybridMultilevel"/>
    <w:tmpl w:val="EE46A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91D6927"/>
    <w:multiLevelType w:val="hybridMultilevel"/>
    <w:tmpl w:val="46E07744"/>
    <w:lvl w:ilvl="0" w:tplc="3886F444">
      <w:start w:val="1"/>
      <w:numFmt w:val="decimal"/>
      <w:lvlText w:val="%1."/>
      <w:lvlJc w:val="left"/>
      <w:pPr>
        <w:ind w:left="213" w:hanging="279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7492861E">
      <w:numFmt w:val="bullet"/>
      <w:lvlText w:val="•"/>
      <w:lvlJc w:val="left"/>
      <w:pPr>
        <w:ind w:left="1210" w:hanging="279"/>
      </w:pPr>
      <w:rPr>
        <w:rFonts w:hint="default"/>
        <w:lang w:val="ru-RU" w:eastAsia="en-US" w:bidi="ar-SA"/>
      </w:rPr>
    </w:lvl>
    <w:lvl w:ilvl="2" w:tplc="CE8A1F3E">
      <w:numFmt w:val="bullet"/>
      <w:lvlText w:val="•"/>
      <w:lvlJc w:val="left"/>
      <w:pPr>
        <w:ind w:left="2201" w:hanging="279"/>
      </w:pPr>
      <w:rPr>
        <w:rFonts w:hint="default"/>
        <w:lang w:val="ru-RU" w:eastAsia="en-US" w:bidi="ar-SA"/>
      </w:rPr>
    </w:lvl>
    <w:lvl w:ilvl="3" w:tplc="CE5E806E">
      <w:numFmt w:val="bullet"/>
      <w:lvlText w:val="•"/>
      <w:lvlJc w:val="left"/>
      <w:pPr>
        <w:ind w:left="3191" w:hanging="279"/>
      </w:pPr>
      <w:rPr>
        <w:rFonts w:hint="default"/>
        <w:lang w:val="ru-RU" w:eastAsia="en-US" w:bidi="ar-SA"/>
      </w:rPr>
    </w:lvl>
    <w:lvl w:ilvl="4" w:tplc="886ABDBA">
      <w:numFmt w:val="bullet"/>
      <w:lvlText w:val="•"/>
      <w:lvlJc w:val="left"/>
      <w:pPr>
        <w:ind w:left="4182" w:hanging="279"/>
      </w:pPr>
      <w:rPr>
        <w:rFonts w:hint="default"/>
        <w:lang w:val="ru-RU" w:eastAsia="en-US" w:bidi="ar-SA"/>
      </w:rPr>
    </w:lvl>
    <w:lvl w:ilvl="5" w:tplc="2CE47D4E">
      <w:numFmt w:val="bullet"/>
      <w:lvlText w:val="•"/>
      <w:lvlJc w:val="left"/>
      <w:pPr>
        <w:ind w:left="5173" w:hanging="279"/>
      </w:pPr>
      <w:rPr>
        <w:rFonts w:hint="default"/>
        <w:lang w:val="ru-RU" w:eastAsia="en-US" w:bidi="ar-SA"/>
      </w:rPr>
    </w:lvl>
    <w:lvl w:ilvl="6" w:tplc="95D46932">
      <w:numFmt w:val="bullet"/>
      <w:lvlText w:val="•"/>
      <w:lvlJc w:val="left"/>
      <w:pPr>
        <w:ind w:left="6163" w:hanging="279"/>
      </w:pPr>
      <w:rPr>
        <w:rFonts w:hint="default"/>
        <w:lang w:val="ru-RU" w:eastAsia="en-US" w:bidi="ar-SA"/>
      </w:rPr>
    </w:lvl>
    <w:lvl w:ilvl="7" w:tplc="1592F84E">
      <w:numFmt w:val="bullet"/>
      <w:lvlText w:val="•"/>
      <w:lvlJc w:val="left"/>
      <w:pPr>
        <w:ind w:left="7154" w:hanging="279"/>
      </w:pPr>
      <w:rPr>
        <w:rFonts w:hint="default"/>
        <w:lang w:val="ru-RU" w:eastAsia="en-US" w:bidi="ar-SA"/>
      </w:rPr>
    </w:lvl>
    <w:lvl w:ilvl="8" w:tplc="51CA3FCE">
      <w:numFmt w:val="bullet"/>
      <w:lvlText w:val="•"/>
      <w:lvlJc w:val="left"/>
      <w:pPr>
        <w:ind w:left="8145" w:hanging="279"/>
      </w:pPr>
      <w:rPr>
        <w:rFonts w:hint="default"/>
        <w:lang w:val="ru-RU" w:eastAsia="en-US" w:bidi="ar-SA"/>
      </w:rPr>
    </w:lvl>
  </w:abstractNum>
  <w:abstractNum w:abstractNumId="10" w15:restartNumberingAfterBreak="0">
    <w:nsid w:val="5D1079E7"/>
    <w:multiLevelType w:val="hybridMultilevel"/>
    <w:tmpl w:val="C4F8175A"/>
    <w:lvl w:ilvl="0" w:tplc="47D2B69E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6C62619E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56D23AE2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56464E16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19CE64DC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D3C6014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4A45362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3008077C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89E6BC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5D1A6D9F"/>
    <w:multiLevelType w:val="hybridMultilevel"/>
    <w:tmpl w:val="696A9118"/>
    <w:lvl w:ilvl="0" w:tplc="C83E6E42">
      <w:start w:val="1"/>
      <w:numFmt w:val="decimal"/>
      <w:lvlText w:val="%1."/>
      <w:lvlJc w:val="left"/>
      <w:pPr>
        <w:ind w:left="693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A8B498">
      <w:numFmt w:val="bullet"/>
      <w:lvlText w:val="•"/>
      <w:lvlJc w:val="left"/>
      <w:pPr>
        <w:ind w:left="1642" w:hanging="480"/>
      </w:pPr>
      <w:rPr>
        <w:rFonts w:hint="default"/>
        <w:lang w:val="ru-RU" w:eastAsia="en-US" w:bidi="ar-SA"/>
      </w:rPr>
    </w:lvl>
    <w:lvl w:ilvl="2" w:tplc="BE74E914">
      <w:numFmt w:val="bullet"/>
      <w:lvlText w:val="•"/>
      <w:lvlJc w:val="left"/>
      <w:pPr>
        <w:ind w:left="2585" w:hanging="480"/>
      </w:pPr>
      <w:rPr>
        <w:rFonts w:hint="default"/>
        <w:lang w:val="ru-RU" w:eastAsia="en-US" w:bidi="ar-SA"/>
      </w:rPr>
    </w:lvl>
    <w:lvl w:ilvl="3" w:tplc="4AB0C6D2">
      <w:numFmt w:val="bullet"/>
      <w:lvlText w:val="•"/>
      <w:lvlJc w:val="left"/>
      <w:pPr>
        <w:ind w:left="3527" w:hanging="480"/>
      </w:pPr>
      <w:rPr>
        <w:rFonts w:hint="default"/>
        <w:lang w:val="ru-RU" w:eastAsia="en-US" w:bidi="ar-SA"/>
      </w:rPr>
    </w:lvl>
    <w:lvl w:ilvl="4" w:tplc="EF4E445A">
      <w:numFmt w:val="bullet"/>
      <w:lvlText w:val="•"/>
      <w:lvlJc w:val="left"/>
      <w:pPr>
        <w:ind w:left="4470" w:hanging="480"/>
      </w:pPr>
      <w:rPr>
        <w:rFonts w:hint="default"/>
        <w:lang w:val="ru-RU" w:eastAsia="en-US" w:bidi="ar-SA"/>
      </w:rPr>
    </w:lvl>
    <w:lvl w:ilvl="5" w:tplc="BD10B7F8">
      <w:numFmt w:val="bullet"/>
      <w:lvlText w:val="•"/>
      <w:lvlJc w:val="left"/>
      <w:pPr>
        <w:ind w:left="5413" w:hanging="480"/>
      </w:pPr>
      <w:rPr>
        <w:rFonts w:hint="default"/>
        <w:lang w:val="ru-RU" w:eastAsia="en-US" w:bidi="ar-SA"/>
      </w:rPr>
    </w:lvl>
    <w:lvl w:ilvl="6" w:tplc="1B34E826">
      <w:numFmt w:val="bullet"/>
      <w:lvlText w:val="•"/>
      <w:lvlJc w:val="left"/>
      <w:pPr>
        <w:ind w:left="6355" w:hanging="480"/>
      </w:pPr>
      <w:rPr>
        <w:rFonts w:hint="default"/>
        <w:lang w:val="ru-RU" w:eastAsia="en-US" w:bidi="ar-SA"/>
      </w:rPr>
    </w:lvl>
    <w:lvl w:ilvl="7" w:tplc="7BD6308C">
      <w:numFmt w:val="bullet"/>
      <w:lvlText w:val="•"/>
      <w:lvlJc w:val="left"/>
      <w:pPr>
        <w:ind w:left="7298" w:hanging="480"/>
      </w:pPr>
      <w:rPr>
        <w:rFonts w:hint="default"/>
        <w:lang w:val="ru-RU" w:eastAsia="en-US" w:bidi="ar-SA"/>
      </w:rPr>
    </w:lvl>
    <w:lvl w:ilvl="8" w:tplc="F69C79D8">
      <w:numFmt w:val="bullet"/>
      <w:lvlText w:val="•"/>
      <w:lvlJc w:val="left"/>
      <w:pPr>
        <w:ind w:left="8241" w:hanging="480"/>
      </w:pPr>
      <w:rPr>
        <w:rFonts w:hint="default"/>
        <w:lang w:val="ru-RU" w:eastAsia="en-US" w:bidi="ar-SA"/>
      </w:rPr>
    </w:lvl>
  </w:abstractNum>
  <w:abstractNum w:abstractNumId="12" w15:restartNumberingAfterBreak="0">
    <w:nsid w:val="6027153A"/>
    <w:multiLevelType w:val="multilevel"/>
    <w:tmpl w:val="F900FBCE"/>
    <w:lvl w:ilvl="0">
      <w:start w:val="1"/>
      <w:numFmt w:val="decimal"/>
      <w:lvlText w:val="%1."/>
      <w:lvlJc w:val="left"/>
      <w:pPr>
        <w:ind w:left="4470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614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10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3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36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1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420"/>
      </w:pPr>
      <w:rPr>
        <w:rFonts w:hint="default"/>
        <w:lang w:val="ru-RU" w:eastAsia="en-US" w:bidi="ar-SA"/>
      </w:rPr>
    </w:lvl>
  </w:abstractNum>
  <w:abstractNum w:abstractNumId="13" w15:restartNumberingAfterBreak="0">
    <w:nsid w:val="60BC488E"/>
    <w:multiLevelType w:val="hybridMultilevel"/>
    <w:tmpl w:val="6AFCDB6C"/>
    <w:lvl w:ilvl="0" w:tplc="7EFE54EE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hint="default"/>
        <w:b w:val="0"/>
        <w:i w:val="0"/>
        <w:color w:val="auto"/>
        <w:spacing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12A59FC"/>
    <w:multiLevelType w:val="hybridMultilevel"/>
    <w:tmpl w:val="7A0EE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56BC6"/>
    <w:multiLevelType w:val="hybridMultilevel"/>
    <w:tmpl w:val="C1AEE674"/>
    <w:lvl w:ilvl="0" w:tplc="A75CDEEC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9C60768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741CF8CE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863C215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116AEC4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0BB458DC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7EA8530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6CD22E1A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19202DD6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6EAB54DB"/>
    <w:multiLevelType w:val="hybridMultilevel"/>
    <w:tmpl w:val="A2F2D094"/>
    <w:lvl w:ilvl="0" w:tplc="39CA4ED4">
      <w:start w:val="1"/>
      <w:numFmt w:val="decimal"/>
      <w:lvlText w:val="%1."/>
      <w:lvlJc w:val="left"/>
      <w:pPr>
        <w:ind w:left="1053" w:hanging="24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E08CFE">
      <w:numFmt w:val="bullet"/>
      <w:lvlText w:val="•"/>
      <w:lvlJc w:val="left"/>
      <w:pPr>
        <w:ind w:left="1289" w:hanging="240"/>
      </w:pPr>
      <w:rPr>
        <w:rFonts w:hint="default"/>
        <w:lang w:val="ru-RU" w:eastAsia="en-US" w:bidi="ar-SA"/>
      </w:rPr>
    </w:lvl>
    <w:lvl w:ilvl="2" w:tplc="552E34FE">
      <w:numFmt w:val="bullet"/>
      <w:lvlText w:val="•"/>
      <w:lvlJc w:val="left"/>
      <w:pPr>
        <w:ind w:left="1518" w:hanging="240"/>
      </w:pPr>
      <w:rPr>
        <w:rFonts w:hint="default"/>
        <w:lang w:val="ru-RU" w:eastAsia="en-US" w:bidi="ar-SA"/>
      </w:rPr>
    </w:lvl>
    <w:lvl w:ilvl="3" w:tplc="84D2D3C0">
      <w:numFmt w:val="bullet"/>
      <w:lvlText w:val="•"/>
      <w:lvlJc w:val="left"/>
      <w:pPr>
        <w:ind w:left="1748" w:hanging="240"/>
      </w:pPr>
      <w:rPr>
        <w:rFonts w:hint="default"/>
        <w:lang w:val="ru-RU" w:eastAsia="en-US" w:bidi="ar-SA"/>
      </w:rPr>
    </w:lvl>
    <w:lvl w:ilvl="4" w:tplc="0E9CE46A">
      <w:numFmt w:val="bullet"/>
      <w:lvlText w:val="•"/>
      <w:lvlJc w:val="left"/>
      <w:pPr>
        <w:ind w:left="1977" w:hanging="240"/>
      </w:pPr>
      <w:rPr>
        <w:rFonts w:hint="default"/>
        <w:lang w:val="ru-RU" w:eastAsia="en-US" w:bidi="ar-SA"/>
      </w:rPr>
    </w:lvl>
    <w:lvl w:ilvl="5" w:tplc="4942F49C">
      <w:numFmt w:val="bullet"/>
      <w:lvlText w:val="•"/>
      <w:lvlJc w:val="left"/>
      <w:pPr>
        <w:ind w:left="2206" w:hanging="240"/>
      </w:pPr>
      <w:rPr>
        <w:rFonts w:hint="default"/>
        <w:lang w:val="ru-RU" w:eastAsia="en-US" w:bidi="ar-SA"/>
      </w:rPr>
    </w:lvl>
    <w:lvl w:ilvl="6" w:tplc="A3265DA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7" w:tplc="DAF2F7A6">
      <w:numFmt w:val="bullet"/>
      <w:lvlText w:val="•"/>
      <w:lvlJc w:val="left"/>
      <w:pPr>
        <w:ind w:left="2665" w:hanging="240"/>
      </w:pPr>
      <w:rPr>
        <w:rFonts w:hint="default"/>
        <w:lang w:val="ru-RU" w:eastAsia="en-US" w:bidi="ar-SA"/>
      </w:rPr>
    </w:lvl>
    <w:lvl w:ilvl="8" w:tplc="2ACC2FEC"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6F014D83"/>
    <w:multiLevelType w:val="hybridMultilevel"/>
    <w:tmpl w:val="AD4CCCCA"/>
    <w:lvl w:ilvl="0" w:tplc="FF76EA4E">
      <w:start w:val="1"/>
      <w:numFmt w:val="decimal"/>
      <w:lvlText w:val="%1."/>
      <w:lvlJc w:val="left"/>
      <w:pPr>
        <w:ind w:left="394" w:hanging="181"/>
      </w:pPr>
      <w:rPr>
        <w:rFonts w:hint="default"/>
        <w:w w:val="100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6AC205AA">
      <w:start w:val="1"/>
      <w:numFmt w:val="decimal"/>
      <w:lvlText w:val="%3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3" w:tplc="9E8016D0">
      <w:numFmt w:val="bullet"/>
      <w:lvlText w:val="•"/>
      <w:lvlJc w:val="left"/>
      <w:pPr>
        <w:ind w:left="2561" w:hanging="181"/>
      </w:pPr>
      <w:rPr>
        <w:rFonts w:hint="default"/>
        <w:lang w:val="ru-RU" w:eastAsia="en-US" w:bidi="ar-SA"/>
      </w:rPr>
    </w:lvl>
    <w:lvl w:ilvl="4" w:tplc="A0A8B57A">
      <w:numFmt w:val="bullet"/>
      <w:lvlText w:val="•"/>
      <w:lvlJc w:val="left"/>
      <w:pPr>
        <w:ind w:left="3642" w:hanging="181"/>
      </w:pPr>
      <w:rPr>
        <w:rFonts w:hint="default"/>
        <w:lang w:val="ru-RU" w:eastAsia="en-US" w:bidi="ar-SA"/>
      </w:rPr>
    </w:lvl>
    <w:lvl w:ilvl="5" w:tplc="BFF0CC5A">
      <w:numFmt w:val="bullet"/>
      <w:lvlText w:val="•"/>
      <w:lvlJc w:val="left"/>
      <w:pPr>
        <w:ind w:left="4722" w:hanging="181"/>
      </w:pPr>
      <w:rPr>
        <w:rFonts w:hint="default"/>
        <w:lang w:val="ru-RU" w:eastAsia="en-US" w:bidi="ar-SA"/>
      </w:rPr>
    </w:lvl>
    <w:lvl w:ilvl="6" w:tplc="26281B3C">
      <w:numFmt w:val="bullet"/>
      <w:lvlText w:val="•"/>
      <w:lvlJc w:val="left"/>
      <w:pPr>
        <w:ind w:left="5803" w:hanging="181"/>
      </w:pPr>
      <w:rPr>
        <w:rFonts w:hint="default"/>
        <w:lang w:val="ru-RU" w:eastAsia="en-US" w:bidi="ar-SA"/>
      </w:rPr>
    </w:lvl>
    <w:lvl w:ilvl="7" w:tplc="1486D648">
      <w:numFmt w:val="bullet"/>
      <w:lvlText w:val="•"/>
      <w:lvlJc w:val="left"/>
      <w:pPr>
        <w:ind w:left="6884" w:hanging="181"/>
      </w:pPr>
      <w:rPr>
        <w:rFonts w:hint="default"/>
        <w:lang w:val="ru-RU" w:eastAsia="en-US" w:bidi="ar-SA"/>
      </w:rPr>
    </w:lvl>
    <w:lvl w:ilvl="8" w:tplc="172A239A">
      <w:numFmt w:val="bullet"/>
      <w:lvlText w:val="•"/>
      <w:lvlJc w:val="left"/>
      <w:pPr>
        <w:ind w:left="7964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4077F02"/>
    <w:multiLevelType w:val="multilevel"/>
    <w:tmpl w:val="8818A8D4"/>
    <w:lvl w:ilvl="0">
      <w:start w:val="3"/>
      <w:numFmt w:val="decimal"/>
      <w:lvlText w:val="%1."/>
      <w:lvlJc w:val="left"/>
      <w:pPr>
        <w:ind w:left="453" w:hanging="240"/>
        <w:jc w:val="righ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2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36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2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7FA1048"/>
    <w:multiLevelType w:val="hybridMultilevel"/>
    <w:tmpl w:val="B156B452"/>
    <w:lvl w:ilvl="0" w:tplc="45901F08">
      <w:start w:val="1"/>
      <w:numFmt w:val="decimal"/>
      <w:lvlText w:val="%1."/>
      <w:lvlJc w:val="left"/>
      <w:pPr>
        <w:ind w:left="394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CE648CC0">
      <w:numFmt w:val="bullet"/>
      <w:lvlText w:val="•"/>
      <w:lvlJc w:val="left"/>
      <w:pPr>
        <w:ind w:left="1372" w:hanging="181"/>
      </w:pPr>
      <w:rPr>
        <w:rFonts w:hint="default"/>
        <w:lang w:val="ru-RU" w:eastAsia="en-US" w:bidi="ar-SA"/>
      </w:rPr>
    </w:lvl>
    <w:lvl w:ilvl="2" w:tplc="26EEEA1C">
      <w:numFmt w:val="bullet"/>
      <w:lvlText w:val="•"/>
      <w:lvlJc w:val="left"/>
      <w:pPr>
        <w:ind w:left="2345" w:hanging="181"/>
      </w:pPr>
      <w:rPr>
        <w:rFonts w:hint="default"/>
        <w:lang w:val="ru-RU" w:eastAsia="en-US" w:bidi="ar-SA"/>
      </w:rPr>
    </w:lvl>
    <w:lvl w:ilvl="3" w:tplc="B6E2906A">
      <w:numFmt w:val="bullet"/>
      <w:lvlText w:val="•"/>
      <w:lvlJc w:val="left"/>
      <w:pPr>
        <w:ind w:left="3317" w:hanging="181"/>
      </w:pPr>
      <w:rPr>
        <w:rFonts w:hint="default"/>
        <w:lang w:val="ru-RU" w:eastAsia="en-US" w:bidi="ar-SA"/>
      </w:rPr>
    </w:lvl>
    <w:lvl w:ilvl="4" w:tplc="D2C2DB42">
      <w:numFmt w:val="bullet"/>
      <w:lvlText w:val="•"/>
      <w:lvlJc w:val="left"/>
      <w:pPr>
        <w:ind w:left="4290" w:hanging="181"/>
      </w:pPr>
      <w:rPr>
        <w:rFonts w:hint="default"/>
        <w:lang w:val="ru-RU" w:eastAsia="en-US" w:bidi="ar-SA"/>
      </w:rPr>
    </w:lvl>
    <w:lvl w:ilvl="5" w:tplc="F6220820">
      <w:numFmt w:val="bullet"/>
      <w:lvlText w:val="•"/>
      <w:lvlJc w:val="left"/>
      <w:pPr>
        <w:ind w:left="5263" w:hanging="181"/>
      </w:pPr>
      <w:rPr>
        <w:rFonts w:hint="default"/>
        <w:lang w:val="ru-RU" w:eastAsia="en-US" w:bidi="ar-SA"/>
      </w:rPr>
    </w:lvl>
    <w:lvl w:ilvl="6" w:tplc="315C267C">
      <w:numFmt w:val="bullet"/>
      <w:lvlText w:val="•"/>
      <w:lvlJc w:val="left"/>
      <w:pPr>
        <w:ind w:left="6235" w:hanging="181"/>
      </w:pPr>
      <w:rPr>
        <w:rFonts w:hint="default"/>
        <w:lang w:val="ru-RU" w:eastAsia="en-US" w:bidi="ar-SA"/>
      </w:rPr>
    </w:lvl>
    <w:lvl w:ilvl="7" w:tplc="BAC0E5C0">
      <w:numFmt w:val="bullet"/>
      <w:lvlText w:val="•"/>
      <w:lvlJc w:val="left"/>
      <w:pPr>
        <w:ind w:left="7208" w:hanging="181"/>
      </w:pPr>
      <w:rPr>
        <w:rFonts w:hint="default"/>
        <w:lang w:val="ru-RU" w:eastAsia="en-US" w:bidi="ar-SA"/>
      </w:rPr>
    </w:lvl>
    <w:lvl w:ilvl="8" w:tplc="96B05BAA">
      <w:numFmt w:val="bullet"/>
      <w:lvlText w:val="•"/>
      <w:lvlJc w:val="left"/>
      <w:pPr>
        <w:ind w:left="8181" w:hanging="181"/>
      </w:pPr>
      <w:rPr>
        <w:rFonts w:hint="default"/>
        <w:lang w:val="ru-RU" w:eastAsia="en-US" w:bidi="ar-SA"/>
      </w:rPr>
    </w:lvl>
  </w:abstractNum>
  <w:abstractNum w:abstractNumId="20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num w:numId="1" w16cid:durableId="53433666">
    <w:abstractNumId w:val="17"/>
  </w:num>
  <w:num w:numId="2" w16cid:durableId="178660539">
    <w:abstractNumId w:val="4"/>
  </w:num>
  <w:num w:numId="3" w16cid:durableId="582957823">
    <w:abstractNumId w:val="20"/>
  </w:num>
  <w:num w:numId="4" w16cid:durableId="830175902">
    <w:abstractNumId w:val="16"/>
  </w:num>
  <w:num w:numId="5" w16cid:durableId="1377197516">
    <w:abstractNumId w:val="3"/>
  </w:num>
  <w:num w:numId="6" w16cid:durableId="22898910">
    <w:abstractNumId w:val="9"/>
  </w:num>
  <w:num w:numId="7" w16cid:durableId="2031832308">
    <w:abstractNumId w:val="18"/>
  </w:num>
  <w:num w:numId="8" w16cid:durableId="195123758">
    <w:abstractNumId w:val="11"/>
  </w:num>
  <w:num w:numId="9" w16cid:durableId="864711942">
    <w:abstractNumId w:val="2"/>
  </w:num>
  <w:num w:numId="10" w16cid:durableId="1790734678">
    <w:abstractNumId w:val="1"/>
  </w:num>
  <w:num w:numId="11" w16cid:durableId="1767923755">
    <w:abstractNumId w:val="19"/>
  </w:num>
  <w:num w:numId="12" w16cid:durableId="1635717558">
    <w:abstractNumId w:val="0"/>
  </w:num>
  <w:num w:numId="13" w16cid:durableId="295764064">
    <w:abstractNumId w:val="15"/>
  </w:num>
  <w:num w:numId="14" w16cid:durableId="67847908">
    <w:abstractNumId w:val="10"/>
  </w:num>
  <w:num w:numId="15" w16cid:durableId="2050834143">
    <w:abstractNumId w:val="12"/>
  </w:num>
  <w:num w:numId="16" w16cid:durableId="1020277645">
    <w:abstractNumId w:val="14"/>
  </w:num>
  <w:num w:numId="17" w16cid:durableId="909080204">
    <w:abstractNumId w:val="6"/>
  </w:num>
  <w:num w:numId="18" w16cid:durableId="668487723">
    <w:abstractNumId w:val="8"/>
  </w:num>
  <w:num w:numId="19" w16cid:durableId="494683528">
    <w:abstractNumId w:val="7"/>
  </w:num>
  <w:num w:numId="20" w16cid:durableId="1601570951">
    <w:abstractNumId w:val="13"/>
  </w:num>
  <w:num w:numId="21" w16cid:durableId="749426224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4DB"/>
    <w:rsid w:val="0000454A"/>
    <w:rsid w:val="000469B2"/>
    <w:rsid w:val="00060ACF"/>
    <w:rsid w:val="00071707"/>
    <w:rsid w:val="00075A65"/>
    <w:rsid w:val="000A0F76"/>
    <w:rsid w:val="000E5D76"/>
    <w:rsid w:val="00166302"/>
    <w:rsid w:val="00180A06"/>
    <w:rsid w:val="0018146B"/>
    <w:rsid w:val="00181878"/>
    <w:rsid w:val="00191652"/>
    <w:rsid w:val="00191ABC"/>
    <w:rsid w:val="0019212C"/>
    <w:rsid w:val="001A7AD4"/>
    <w:rsid w:val="001B5E6D"/>
    <w:rsid w:val="001C5C58"/>
    <w:rsid w:val="001D02A7"/>
    <w:rsid w:val="00205E76"/>
    <w:rsid w:val="00210545"/>
    <w:rsid w:val="0023798F"/>
    <w:rsid w:val="00251C8C"/>
    <w:rsid w:val="00267BF1"/>
    <w:rsid w:val="002F14B1"/>
    <w:rsid w:val="00303C13"/>
    <w:rsid w:val="00325357"/>
    <w:rsid w:val="0035796B"/>
    <w:rsid w:val="003B1546"/>
    <w:rsid w:val="003B33D2"/>
    <w:rsid w:val="003C567C"/>
    <w:rsid w:val="004034DB"/>
    <w:rsid w:val="00411F30"/>
    <w:rsid w:val="00473112"/>
    <w:rsid w:val="0047504E"/>
    <w:rsid w:val="00481788"/>
    <w:rsid w:val="00483102"/>
    <w:rsid w:val="004B7605"/>
    <w:rsid w:val="004D2F1B"/>
    <w:rsid w:val="004D3C18"/>
    <w:rsid w:val="004E2AB0"/>
    <w:rsid w:val="004F75E8"/>
    <w:rsid w:val="00576B9C"/>
    <w:rsid w:val="00576C34"/>
    <w:rsid w:val="005C01BD"/>
    <w:rsid w:val="005E576A"/>
    <w:rsid w:val="00616DB0"/>
    <w:rsid w:val="00651BB6"/>
    <w:rsid w:val="00680B14"/>
    <w:rsid w:val="00693582"/>
    <w:rsid w:val="006D7DF4"/>
    <w:rsid w:val="007237E0"/>
    <w:rsid w:val="00741D1A"/>
    <w:rsid w:val="00753939"/>
    <w:rsid w:val="00761C5D"/>
    <w:rsid w:val="007B4DA8"/>
    <w:rsid w:val="00807CA1"/>
    <w:rsid w:val="00833774"/>
    <w:rsid w:val="008B4598"/>
    <w:rsid w:val="008B569C"/>
    <w:rsid w:val="008B64FF"/>
    <w:rsid w:val="008D3A8D"/>
    <w:rsid w:val="008D4E48"/>
    <w:rsid w:val="009403C1"/>
    <w:rsid w:val="00975751"/>
    <w:rsid w:val="00996206"/>
    <w:rsid w:val="009B5B66"/>
    <w:rsid w:val="009E0FAC"/>
    <w:rsid w:val="009F1B60"/>
    <w:rsid w:val="00A047F1"/>
    <w:rsid w:val="00A31FD7"/>
    <w:rsid w:val="00A51861"/>
    <w:rsid w:val="00A70DD8"/>
    <w:rsid w:val="00A776DB"/>
    <w:rsid w:val="00A9395C"/>
    <w:rsid w:val="00AC0602"/>
    <w:rsid w:val="00AF0B71"/>
    <w:rsid w:val="00AF2BCB"/>
    <w:rsid w:val="00B2319E"/>
    <w:rsid w:val="00B772BC"/>
    <w:rsid w:val="00BD1B9D"/>
    <w:rsid w:val="00BD4973"/>
    <w:rsid w:val="00BF4991"/>
    <w:rsid w:val="00C02BBF"/>
    <w:rsid w:val="00C14F52"/>
    <w:rsid w:val="00C32EB1"/>
    <w:rsid w:val="00CA59C8"/>
    <w:rsid w:val="00D43D7A"/>
    <w:rsid w:val="00D46FFF"/>
    <w:rsid w:val="00D84EC5"/>
    <w:rsid w:val="00DA7559"/>
    <w:rsid w:val="00DC1295"/>
    <w:rsid w:val="00DC37C4"/>
    <w:rsid w:val="00DF2AE5"/>
    <w:rsid w:val="00E217CA"/>
    <w:rsid w:val="00E27F30"/>
    <w:rsid w:val="00E35ABF"/>
    <w:rsid w:val="00E42066"/>
    <w:rsid w:val="00EC6A74"/>
    <w:rsid w:val="00F215F3"/>
    <w:rsid w:val="00FB5E40"/>
    <w:rsid w:val="00FC7684"/>
    <w:rsid w:val="00FE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1484"/>
  <w15:docId w15:val="{6721082A-E7C7-47CE-8F8B-629F9CB62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4"/>
      <w:szCs w:val="24"/>
    </w:rPr>
  </w:style>
  <w:style w:type="paragraph" w:styleId="a4">
    <w:name w:val="Title"/>
    <w:basedOn w:val="a"/>
    <w:uiPriority w:val="10"/>
    <w:qFormat/>
    <w:pPr>
      <w:ind w:left="2577" w:right="2637"/>
      <w:jc w:val="center"/>
    </w:pPr>
    <w:rPr>
      <w:b/>
      <w:bCs/>
      <w:sz w:val="32"/>
      <w:szCs w:val="32"/>
    </w:rPr>
  </w:style>
  <w:style w:type="paragraph" w:styleId="a5">
    <w:name w:val="List Paragraph"/>
    <w:aliases w:val="Содержание. 2 уровень,List Paragraph"/>
    <w:basedOn w:val="a"/>
    <w:link w:val="a6"/>
    <w:uiPriority w:val="34"/>
    <w:qFormat/>
    <w:pPr>
      <w:ind w:left="213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qFormat/>
    <w:rsid w:val="00CA59C8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Normal (Web)"/>
    <w:basedOn w:val="a"/>
    <w:uiPriority w:val="99"/>
    <w:semiHidden/>
    <w:unhideWhenUsed/>
    <w:rsid w:val="00807C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"/>
    <w:link w:val="a5"/>
    <w:uiPriority w:val="1"/>
    <w:qFormat/>
    <w:locked/>
    <w:rsid w:val="00180A06"/>
    <w:rPr>
      <w:rFonts w:ascii="Times New Roman" w:eastAsia="Times New Roman" w:hAnsi="Times New Roman" w:cs="Times New Roman"/>
      <w:lang w:val="ru-RU"/>
    </w:rPr>
  </w:style>
  <w:style w:type="table" w:styleId="a8">
    <w:name w:val="Table Grid"/>
    <w:basedOn w:val="a1"/>
    <w:uiPriority w:val="39"/>
    <w:rsid w:val="003B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8"/>
    <w:uiPriority w:val="39"/>
    <w:rsid w:val="0075393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63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9324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267372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12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6397">
          <w:marLeft w:val="274"/>
          <w:marRight w:val="0"/>
          <w:marTop w:val="0"/>
          <w:marBottom w:val="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0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65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282AB-4F98-4749-9557-2E5AE1CF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1207</Words>
  <Characters>8842</Characters>
  <Application>Microsoft Office Word</Application>
  <DocSecurity>0</DocSecurity>
  <Lines>327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Муравкина Юлия Васильевна</dc:creator>
  <cp:keywords/>
  <dc:description/>
  <cp:lastModifiedBy>Забавникова Карина Олеговна</cp:lastModifiedBy>
  <cp:revision>7</cp:revision>
  <cp:lastPrinted>2024-05-15T08:05:00Z</cp:lastPrinted>
  <dcterms:created xsi:type="dcterms:W3CDTF">2025-10-20T13:00:00Z</dcterms:created>
  <dcterms:modified xsi:type="dcterms:W3CDTF">2025-11-20T10:04:00Z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2024-05-06T00:00:00Z</vt:filetime>
  </property>
  <property fmtid="{D5CDD505-2E9C-101B-9397-08002B2CF9AE}" pid="5" name="Producer">
    <vt:lpwstr>ABBYY FineReader PDF 15</vt:lpwstr>
  </property>
</Properties>
</file>